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E470A" w14:textId="3FE1900F" w:rsidR="00DF7E83" w:rsidRDefault="00C9410C" w:rsidP="00C505BC">
      <w:pPr>
        <w:pStyle w:val="Titre"/>
        <w:jc w:val="both"/>
      </w:pPr>
      <w:r w:rsidRPr="00C9410C">
        <w:rPr>
          <w:noProof/>
        </w:rPr>
        <w:drawing>
          <wp:anchor distT="0" distB="0" distL="114300" distR="114300" simplePos="0" relativeHeight="251668480" behindDoc="0" locked="0" layoutInCell="1" allowOverlap="1" wp14:anchorId="671FFCC0" wp14:editId="109F5F44">
            <wp:simplePos x="0" y="0"/>
            <wp:positionH relativeFrom="column">
              <wp:posOffset>4380865</wp:posOffset>
            </wp:positionH>
            <wp:positionV relativeFrom="paragraph">
              <wp:posOffset>235585</wp:posOffset>
            </wp:positionV>
            <wp:extent cx="1920846" cy="731520"/>
            <wp:effectExtent l="0" t="0" r="3810" b="0"/>
            <wp:wrapNone/>
            <wp:docPr id="6" name="logo fft">
              <a:extLst xmlns:a="http://schemas.openxmlformats.org/drawingml/2006/main">
                <a:ext uri="{FF2B5EF4-FFF2-40B4-BE49-F238E27FC236}">
                  <a16:creationId xmlns:a16="http://schemas.microsoft.com/office/drawing/2014/main" id="{6C5061D5-4B13-471A-A4B5-8EB81052AE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fft">
                      <a:extLst>
                        <a:ext uri="{FF2B5EF4-FFF2-40B4-BE49-F238E27FC236}">
                          <a16:creationId xmlns:a16="http://schemas.microsoft.com/office/drawing/2014/main" id="{6C5061D5-4B13-471A-A4B5-8EB81052AEBA}"/>
                        </a:ext>
                      </a:extLst>
                    </pic:cNvPr>
                    <pic:cNvPicPr>
                      <a:picLocks noChangeAspect="1"/>
                    </pic:cNvPicPr>
                  </pic:nvPicPr>
                  <pic:blipFill>
                    <a:blip r:embed="rId8"/>
                    <a:stretch>
                      <a:fillRect/>
                    </a:stretch>
                  </pic:blipFill>
                  <pic:spPr>
                    <a:xfrm>
                      <a:off x="0" y="0"/>
                      <a:ext cx="1920846" cy="731520"/>
                    </a:xfrm>
                    <a:prstGeom prst="rect">
                      <a:avLst/>
                    </a:prstGeom>
                  </pic:spPr>
                </pic:pic>
              </a:graphicData>
            </a:graphic>
            <wp14:sizeRelH relativeFrom="margin">
              <wp14:pctWidth>0</wp14:pctWidth>
            </wp14:sizeRelH>
            <wp14:sizeRelV relativeFrom="margin">
              <wp14:pctHeight>0</wp14:pctHeight>
            </wp14:sizeRelV>
          </wp:anchor>
        </w:drawing>
      </w:r>
      <w:r w:rsidRPr="00C9410C">
        <w:rPr>
          <w:noProof/>
        </w:rPr>
        <w:drawing>
          <wp:anchor distT="0" distB="0" distL="114300" distR="114300" simplePos="0" relativeHeight="251669504" behindDoc="0" locked="0" layoutInCell="1" allowOverlap="1" wp14:anchorId="44941D05" wp14:editId="4A16E6AD">
            <wp:simplePos x="0" y="0"/>
            <wp:positionH relativeFrom="column">
              <wp:posOffset>2925446</wp:posOffset>
            </wp:positionH>
            <wp:positionV relativeFrom="paragraph">
              <wp:posOffset>6985</wp:posOffset>
            </wp:positionV>
            <wp:extent cx="1082040" cy="1106289"/>
            <wp:effectExtent l="0" t="0" r="3810" b="0"/>
            <wp:wrapNone/>
            <wp:docPr id="5" name="logo fiphfp">
              <a:extLst xmlns:a="http://schemas.openxmlformats.org/drawingml/2006/main">
                <a:ext uri="{FF2B5EF4-FFF2-40B4-BE49-F238E27FC236}">
                  <a16:creationId xmlns:a16="http://schemas.microsoft.com/office/drawing/2014/main" id="{8CC04D3B-6515-425C-86C1-A10A8503A8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iphfp">
                      <a:extLst>
                        <a:ext uri="{FF2B5EF4-FFF2-40B4-BE49-F238E27FC236}">
                          <a16:creationId xmlns:a16="http://schemas.microsoft.com/office/drawing/2014/main" id="{8CC04D3B-6515-425C-86C1-A10A8503A81B}"/>
                        </a:ext>
                      </a:extLst>
                    </pic:cNvPr>
                    <pic:cNvPicPr>
                      <a:picLocks noChangeAspect="1"/>
                    </pic:cNvPicPr>
                  </pic:nvPicPr>
                  <pic:blipFill>
                    <a:blip r:embed="rId9"/>
                    <a:stretch>
                      <a:fillRect/>
                    </a:stretch>
                  </pic:blipFill>
                  <pic:spPr>
                    <a:xfrm>
                      <a:off x="0" y="0"/>
                      <a:ext cx="1089298" cy="1113710"/>
                    </a:xfrm>
                    <a:prstGeom prst="rect">
                      <a:avLst/>
                    </a:prstGeom>
                  </pic:spPr>
                </pic:pic>
              </a:graphicData>
            </a:graphic>
            <wp14:sizeRelH relativeFrom="margin">
              <wp14:pctWidth>0</wp14:pctWidth>
            </wp14:sizeRelH>
            <wp14:sizeRelV relativeFrom="margin">
              <wp14:pctHeight>0</wp14:pctHeight>
            </wp14:sizeRelV>
          </wp:anchor>
        </w:drawing>
      </w:r>
      <w:r w:rsidR="00BE2386" w:rsidRPr="00BE2386">
        <w:rPr>
          <w:noProof/>
        </w:rPr>
        <w:drawing>
          <wp:anchor distT="0" distB="720090" distL="114300" distR="114300" simplePos="0" relativeHeight="251661312" behindDoc="1" locked="1" layoutInCell="1" allowOverlap="1" wp14:anchorId="208CB5B8" wp14:editId="59AEB4E0">
            <wp:simplePos x="0" y="0"/>
            <wp:positionH relativeFrom="margin">
              <wp:align>left</wp:align>
            </wp:positionH>
            <wp:positionV relativeFrom="margin">
              <wp:posOffset>6985</wp:posOffset>
            </wp:positionV>
            <wp:extent cx="2385060" cy="1224280"/>
            <wp:effectExtent l="0" t="0" r="0" b="0"/>
            <wp:wrapTight wrapText="bothSides">
              <wp:wrapPolygon edited="0">
                <wp:start x="0" y="0"/>
                <wp:lineTo x="0" y="21174"/>
                <wp:lineTo x="21393" y="21174"/>
                <wp:lineTo x="21393" y="0"/>
                <wp:lineTo x="0" y="0"/>
              </wp:wrapPolygon>
            </wp:wrapTight>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Ansa_Logo_h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5060" cy="1224280"/>
                    </a:xfrm>
                    <a:prstGeom prst="rect">
                      <a:avLst/>
                    </a:prstGeom>
                  </pic:spPr>
                </pic:pic>
              </a:graphicData>
            </a:graphic>
            <wp14:sizeRelH relativeFrom="page">
              <wp14:pctWidth>0</wp14:pctWidth>
            </wp14:sizeRelH>
            <wp14:sizeRelV relativeFrom="page">
              <wp14:pctHeight>0</wp14:pctHeight>
            </wp14:sizeRelV>
          </wp:anchor>
        </w:drawing>
      </w:r>
      <w:bookmarkStart w:id="0" w:name="_Hlk530389730"/>
      <w:bookmarkEnd w:id="0"/>
    </w:p>
    <w:p w14:paraId="3F38015E" w14:textId="2959245C" w:rsidR="00BE2386" w:rsidRDefault="00BE2386" w:rsidP="00C505BC"/>
    <w:p w14:paraId="74863881" w14:textId="6D6AAAB9" w:rsidR="00BE2386" w:rsidRDefault="00BE2386" w:rsidP="00C505BC"/>
    <w:p w14:paraId="42A44F04" w14:textId="7855CC60" w:rsidR="00BE2386" w:rsidRDefault="00C9410C" w:rsidP="00C505BC">
      <w:r w:rsidRPr="00C9410C">
        <w:rPr>
          <w:noProof/>
        </w:rPr>
        <w:drawing>
          <wp:anchor distT="0" distB="0" distL="114300" distR="114300" simplePos="0" relativeHeight="251666432" behindDoc="0" locked="0" layoutInCell="1" allowOverlap="1" wp14:anchorId="12E0C1B6" wp14:editId="5E8494AF">
            <wp:simplePos x="0" y="0"/>
            <wp:positionH relativeFrom="column">
              <wp:posOffset>4700905</wp:posOffset>
            </wp:positionH>
            <wp:positionV relativeFrom="paragraph">
              <wp:posOffset>147320</wp:posOffset>
            </wp:positionV>
            <wp:extent cx="1352395" cy="845820"/>
            <wp:effectExtent l="0" t="0" r="635" b="0"/>
            <wp:wrapNone/>
            <wp:docPr id="8" name="logo apf">
              <a:extLst xmlns:a="http://schemas.openxmlformats.org/drawingml/2006/main">
                <a:ext uri="{FF2B5EF4-FFF2-40B4-BE49-F238E27FC236}">
                  <a16:creationId xmlns:a16="http://schemas.microsoft.com/office/drawing/2014/main" id="{85F1990F-D195-4564-AD14-66C83CD2F3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pf">
                      <a:extLst>
                        <a:ext uri="{FF2B5EF4-FFF2-40B4-BE49-F238E27FC236}">
                          <a16:creationId xmlns:a16="http://schemas.microsoft.com/office/drawing/2014/main" id="{85F1990F-D195-4564-AD14-66C83CD2F3C4}"/>
                        </a:ext>
                      </a:extLst>
                    </pic:cNvPr>
                    <pic:cNvPicPr>
                      <a:picLocks noChangeAspect="1"/>
                    </pic:cNvPicPr>
                  </pic:nvPicPr>
                  <pic:blipFill>
                    <a:blip r:embed="rId11"/>
                    <a:stretch>
                      <a:fillRect/>
                    </a:stretch>
                  </pic:blipFill>
                  <pic:spPr>
                    <a:xfrm>
                      <a:off x="0" y="0"/>
                      <a:ext cx="1352395" cy="845820"/>
                    </a:xfrm>
                    <a:prstGeom prst="rect">
                      <a:avLst/>
                    </a:prstGeom>
                  </pic:spPr>
                </pic:pic>
              </a:graphicData>
            </a:graphic>
            <wp14:sizeRelH relativeFrom="margin">
              <wp14:pctWidth>0</wp14:pctWidth>
            </wp14:sizeRelH>
            <wp14:sizeRelV relativeFrom="margin">
              <wp14:pctHeight>0</wp14:pctHeight>
            </wp14:sizeRelV>
          </wp:anchor>
        </w:drawing>
      </w:r>
      <w:r w:rsidRPr="00C9410C">
        <w:rPr>
          <w:noProof/>
        </w:rPr>
        <w:drawing>
          <wp:anchor distT="0" distB="0" distL="114300" distR="114300" simplePos="0" relativeHeight="251667456" behindDoc="0" locked="0" layoutInCell="1" allowOverlap="1" wp14:anchorId="26B360FB" wp14:editId="074A71F0">
            <wp:simplePos x="0" y="0"/>
            <wp:positionH relativeFrom="column">
              <wp:posOffset>2948305</wp:posOffset>
            </wp:positionH>
            <wp:positionV relativeFrom="paragraph">
              <wp:posOffset>139700</wp:posOffset>
            </wp:positionV>
            <wp:extent cx="1178822" cy="982980"/>
            <wp:effectExtent l="0" t="0" r="2540" b="7620"/>
            <wp:wrapNone/>
            <wp:docPr id="7" name="logo  pole emploi">
              <a:extLst xmlns:a="http://schemas.openxmlformats.org/drawingml/2006/main">
                <a:ext uri="{FF2B5EF4-FFF2-40B4-BE49-F238E27FC236}">
                  <a16:creationId xmlns:a16="http://schemas.microsoft.com/office/drawing/2014/main" id="{C953E4F1-0113-43AD-9DF2-6EFB403CFD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pole emploi">
                      <a:extLst>
                        <a:ext uri="{FF2B5EF4-FFF2-40B4-BE49-F238E27FC236}">
                          <a16:creationId xmlns:a16="http://schemas.microsoft.com/office/drawing/2014/main" id="{C953E4F1-0113-43AD-9DF2-6EFB403CFD0B}"/>
                        </a:ext>
                      </a:extLst>
                    </pic:cNvPr>
                    <pic:cNvPicPr>
                      <a:picLocks noChangeAspect="1"/>
                    </pic:cNvPicPr>
                  </pic:nvPicPr>
                  <pic:blipFill>
                    <a:blip r:embed="rId12"/>
                    <a:stretch>
                      <a:fillRect/>
                    </a:stretch>
                  </pic:blipFill>
                  <pic:spPr>
                    <a:xfrm>
                      <a:off x="0" y="0"/>
                      <a:ext cx="1178822" cy="982980"/>
                    </a:xfrm>
                    <a:prstGeom prst="rect">
                      <a:avLst/>
                    </a:prstGeom>
                  </pic:spPr>
                </pic:pic>
              </a:graphicData>
            </a:graphic>
            <wp14:sizeRelH relativeFrom="margin">
              <wp14:pctWidth>0</wp14:pctWidth>
            </wp14:sizeRelH>
            <wp14:sizeRelV relativeFrom="margin">
              <wp14:pctHeight>0</wp14:pctHeight>
            </wp14:sizeRelV>
          </wp:anchor>
        </w:drawing>
      </w:r>
    </w:p>
    <w:p w14:paraId="7F39CA3C" w14:textId="52574097" w:rsidR="00BE2386" w:rsidRDefault="00BE2386" w:rsidP="00C505BC"/>
    <w:p w14:paraId="6E814CE4" w14:textId="5298DFCA" w:rsidR="00C9410C" w:rsidRDefault="00C9410C" w:rsidP="00C505BC"/>
    <w:p w14:paraId="4DCE17E2" w14:textId="0E8E71D1" w:rsidR="00C9410C" w:rsidRDefault="00C9410C" w:rsidP="00C505BC"/>
    <w:p w14:paraId="09B12AFB" w14:textId="77777777" w:rsidR="00C9410C" w:rsidRDefault="00C9410C" w:rsidP="00C505BC"/>
    <w:p w14:paraId="6204D990" w14:textId="0A692BF6" w:rsidR="00BE2386" w:rsidRPr="00C343C3" w:rsidRDefault="00602374" w:rsidP="00C505BC">
      <w:pPr>
        <w:rPr>
          <w:color w:val="7F7F7F"/>
          <w:sz w:val="32"/>
        </w:rPr>
      </w:pPr>
      <w:r>
        <w:rPr>
          <w:bCs/>
          <w:color w:val="7F7F7F"/>
          <w:sz w:val="56"/>
          <w:szCs w:val="40"/>
        </w:rPr>
        <w:t xml:space="preserve">Labo Numérique et Handicap </w:t>
      </w:r>
    </w:p>
    <w:p w14:paraId="39D0A808" w14:textId="77777777" w:rsidR="00E678DD" w:rsidRPr="00386B12" w:rsidRDefault="00E678DD" w:rsidP="00E678DD">
      <w:pPr>
        <w:pStyle w:val="Titre"/>
        <w:rPr>
          <w:color w:val="C00000"/>
        </w:rPr>
      </w:pPr>
      <w:r w:rsidRPr="00E678DD">
        <w:rPr>
          <w:color w:val="C00000"/>
        </w:rPr>
        <w:t xml:space="preserve">Cartographie des usages du numérique pour les personnes en situation de </w:t>
      </w:r>
      <w:r w:rsidRPr="00386B12">
        <w:rPr>
          <w:color w:val="C00000"/>
        </w:rPr>
        <w:t xml:space="preserve">handicap </w:t>
      </w:r>
    </w:p>
    <w:p w14:paraId="6F1B580E" w14:textId="3D93C717" w:rsidR="00BE2386" w:rsidRPr="00386B12" w:rsidRDefault="00BE2386" w:rsidP="00C505BC">
      <w:pPr>
        <w:rPr>
          <w:color w:val="625D56" w:themeColor="background2" w:themeShade="80"/>
        </w:rPr>
      </w:pPr>
      <w:r w:rsidRPr="00386B12">
        <w:rPr>
          <w:rStyle w:val="TitreCar"/>
          <w:i/>
          <w:noProof/>
          <w:color w:val="0037A4"/>
          <w:lang w:eastAsia="fr-FR"/>
        </w:rPr>
        <mc:AlternateContent>
          <mc:Choice Requires="wpg">
            <w:drawing>
              <wp:anchor distT="0" distB="0" distL="114300" distR="114300" simplePos="0" relativeHeight="251664384" behindDoc="1" locked="0" layoutInCell="1" allowOverlap="0" wp14:anchorId="3EA67911" wp14:editId="3DAE8482">
                <wp:simplePos x="0" y="0"/>
                <wp:positionH relativeFrom="margin">
                  <wp:posOffset>0</wp:posOffset>
                </wp:positionH>
                <wp:positionV relativeFrom="paragraph">
                  <wp:posOffset>387596</wp:posOffset>
                </wp:positionV>
                <wp:extent cx="1893570" cy="67945"/>
                <wp:effectExtent l="0" t="0" r="0" b="0"/>
                <wp:wrapNone/>
                <wp:docPr id="60" name="Groupe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3570" cy="67945"/>
                          <a:chOff x="1517" y="7493"/>
                          <a:chExt cx="2967" cy="2"/>
                        </a:xfrm>
                      </wpg:grpSpPr>
                      <wps:wsp>
                        <wps:cNvPr id="61" name="Freeform 36"/>
                        <wps:cNvSpPr>
                          <a:spLocks/>
                        </wps:cNvSpPr>
                        <wps:spPr bwMode="auto">
                          <a:xfrm>
                            <a:off x="1517" y="7493"/>
                            <a:ext cx="2967" cy="2"/>
                          </a:xfrm>
                          <a:custGeom>
                            <a:avLst/>
                            <a:gdLst>
                              <a:gd name="T0" fmla="+- 0 1517 1517"/>
                              <a:gd name="T1" fmla="*/ T0 w 2967"/>
                              <a:gd name="T2" fmla="+- 0 4483 1517"/>
                              <a:gd name="T3" fmla="*/ T2 w 2967"/>
                            </a:gdLst>
                            <a:ahLst/>
                            <a:cxnLst>
                              <a:cxn ang="0">
                                <a:pos x="T1" y="0"/>
                              </a:cxn>
                              <a:cxn ang="0">
                                <a:pos x="T3" y="0"/>
                              </a:cxn>
                            </a:cxnLst>
                            <a:rect l="0" t="0" r="r" b="b"/>
                            <a:pathLst>
                              <a:path w="2967">
                                <a:moveTo>
                                  <a:pt x="0" y="0"/>
                                </a:moveTo>
                                <a:lnTo>
                                  <a:pt x="2966" y="0"/>
                                </a:lnTo>
                              </a:path>
                            </a:pathLst>
                          </a:custGeom>
                          <a:noFill/>
                          <a:ln w="6350">
                            <a:solidFill>
                              <a:schemeClr val="bg2">
                                <a:lumMod val="5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85EA7B" id="Groupe 60" o:spid="_x0000_s1026" style="position:absolute;margin-left:0;margin-top:30.5pt;width:149.1pt;height:5.35pt;z-index:-251652096;mso-position-horizontal-relative:margin" coordorigin="1517,7493" coordsize="29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" o:allowoverlap="f">
                <v:shape id="Freeform 36" o:spid="_x0000_s1027" style="position:absolute;left:1517;top:7493;width:2967;height:2;visibility:visible;mso-wrap-style:square;v-text-anchor:top" coordsize="2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" path="m,l2966,e" filled="f" strokecolor="#615c56 [1614]" strokeweight=".5pt">
                  <v:path arrowok="t" o:connecttype="custom" o:connectlocs="0,0;2966,0" o:connectangles="0,0"/>
                </v:shape>
                <w10:wrap anchorx="margin"/>
              </v:group>
            </w:pict>
          </mc:Fallback>
        </mc:AlternateContent>
      </w:r>
    </w:p>
    <w:p w14:paraId="4B43010D" w14:textId="158075F4" w:rsidR="009E4EBA" w:rsidRPr="0037035D" w:rsidRDefault="003568C7" w:rsidP="0037035D">
      <w:pPr>
        <w:pStyle w:val="Pagedegarde-Date"/>
      </w:pPr>
      <w:r>
        <w:t>Mars</w:t>
      </w:r>
      <w:r w:rsidR="00602374" w:rsidRPr="0037035D">
        <w:t xml:space="preserve"> 20</w:t>
      </w:r>
      <w:r>
        <w:t>20</w:t>
      </w:r>
      <w:bookmarkStart w:id="1" w:name="_GoBack"/>
      <w:bookmarkEnd w:id="1"/>
    </w:p>
    <w:p w14:paraId="38EF21B0" w14:textId="0CBD8E1A" w:rsidR="00C04481" w:rsidRDefault="00C04481" w:rsidP="00C505BC">
      <w:pPr>
        <w:rPr>
          <w:b/>
        </w:rPr>
      </w:pPr>
    </w:p>
    <w:p w14:paraId="5F013B3F" w14:textId="4D4AC022" w:rsidR="00602374" w:rsidRDefault="00602374" w:rsidP="00C505BC"/>
    <w:sdt>
      <w:sdtPr>
        <w:rPr>
          <w:rFonts w:ascii="Century Gothic" w:eastAsiaTheme="minorHAnsi" w:hAnsi="Century Gothic" w:cstheme="minorBidi"/>
          <w:b w:val="0"/>
          <w:bCs w:val="0"/>
          <w:caps w:val="0"/>
          <w:color w:val="auto"/>
          <w:sz w:val="20"/>
          <w:szCs w:val="20"/>
          <w:lang w:eastAsia="en-US"/>
        </w:rPr>
        <w:id w:val="-1505814384"/>
        <w:docPartObj>
          <w:docPartGallery w:val="Table of Contents"/>
          <w:docPartUnique/>
        </w:docPartObj>
      </w:sdtPr>
      <w:sdtContent>
        <w:p w14:paraId="7A062D6A" w14:textId="106AA02E" w:rsidR="00797B47" w:rsidRPr="00335BEC" w:rsidRDefault="00797B47">
          <w:pPr>
            <w:pStyle w:val="En-ttedetabledesmatires"/>
            <w:rPr>
              <w:color w:val="auto"/>
            </w:rPr>
          </w:pPr>
          <w:r w:rsidRPr="00335BEC">
            <w:rPr>
              <w:color w:val="auto"/>
            </w:rPr>
            <w:t>Sommaire</w:t>
          </w:r>
        </w:p>
        <w:p w14:paraId="1FBFF1CE" w14:textId="7E1A4F3F" w:rsidR="00792A87" w:rsidRDefault="00797B47">
          <w:pPr>
            <w:pStyle w:val="TM1"/>
            <w:rPr>
              <w:rFonts w:asciiTheme="minorHAnsi" w:eastAsiaTheme="minorEastAsia" w:hAnsiTheme="minorHAnsi"/>
              <w:b w:val="0"/>
              <w:bCs w:val="0"/>
              <w:caps w:val="0"/>
              <w:color w:val="auto"/>
              <w:sz w:val="22"/>
              <w:szCs w:val="22"/>
              <w:lang w:eastAsia="fr-FR"/>
            </w:rPr>
          </w:pPr>
          <w:r>
            <w:fldChar w:fldCharType="begin"/>
          </w:r>
          <w:r>
            <w:instrText xml:space="preserve"> TOC \o "1-3" \h \z \u </w:instrText>
          </w:r>
          <w:r>
            <w:fldChar w:fldCharType="separate"/>
          </w:r>
          <w:hyperlink w:anchor="_Toc6498748" w:history="1">
            <w:r w:rsidR="00792A87" w:rsidRPr="00636597">
              <w:rPr>
                <w:rStyle w:val="Lienhypertexte"/>
              </w:rPr>
              <w:t>Introduction</w:t>
            </w:r>
            <w:r w:rsidR="00792A87">
              <w:rPr>
                <w:webHidden/>
              </w:rPr>
              <w:tab/>
            </w:r>
            <w:r w:rsidR="00792A87">
              <w:rPr>
                <w:webHidden/>
              </w:rPr>
              <w:fldChar w:fldCharType="begin"/>
            </w:r>
            <w:r w:rsidR="00792A87">
              <w:rPr>
                <w:webHidden/>
              </w:rPr>
              <w:instrText xml:space="preserve"> PAGEREF _Toc6498748 \h </w:instrText>
            </w:r>
            <w:r w:rsidR="00792A87">
              <w:rPr>
                <w:webHidden/>
              </w:rPr>
            </w:r>
            <w:r w:rsidR="00792A87">
              <w:rPr>
                <w:webHidden/>
              </w:rPr>
              <w:fldChar w:fldCharType="separate"/>
            </w:r>
            <w:r w:rsidR="00792A87">
              <w:rPr>
                <w:webHidden/>
              </w:rPr>
              <w:t>3</w:t>
            </w:r>
            <w:r w:rsidR="00792A87">
              <w:rPr>
                <w:webHidden/>
              </w:rPr>
              <w:fldChar w:fldCharType="end"/>
            </w:r>
          </w:hyperlink>
        </w:p>
        <w:p w14:paraId="21AC3318" w14:textId="06662EF3" w:rsidR="00792A87" w:rsidRDefault="00733DDD">
          <w:pPr>
            <w:pStyle w:val="TM2"/>
            <w:tabs>
              <w:tab w:val="right" w:leader="dot" w:pos="9062"/>
            </w:tabs>
            <w:rPr>
              <w:rFonts w:eastAsiaTheme="minorEastAsia"/>
              <w:b w:val="0"/>
              <w:bCs w:val="0"/>
              <w:noProof/>
              <w:sz w:val="22"/>
              <w:szCs w:val="22"/>
              <w:lang w:eastAsia="fr-FR"/>
            </w:rPr>
          </w:pPr>
          <w:hyperlink w:anchor="_Toc6498749" w:history="1">
            <w:r w:rsidR="00792A87" w:rsidRPr="00636597">
              <w:rPr>
                <w:rStyle w:val="Lienhypertexte"/>
                <w:noProof/>
              </w:rPr>
              <w:t>Pourquoi s’intéresser au numérique pour les personnes en situation de handicap ?</w:t>
            </w:r>
            <w:r w:rsidR="00792A87">
              <w:rPr>
                <w:noProof/>
                <w:webHidden/>
              </w:rPr>
              <w:tab/>
            </w:r>
            <w:r w:rsidR="00792A87">
              <w:rPr>
                <w:noProof/>
                <w:webHidden/>
              </w:rPr>
              <w:fldChar w:fldCharType="begin"/>
            </w:r>
            <w:r w:rsidR="00792A87">
              <w:rPr>
                <w:noProof/>
                <w:webHidden/>
              </w:rPr>
              <w:instrText xml:space="preserve"> PAGEREF _Toc6498749 \h </w:instrText>
            </w:r>
            <w:r w:rsidR="00792A87">
              <w:rPr>
                <w:noProof/>
                <w:webHidden/>
              </w:rPr>
            </w:r>
            <w:r w:rsidR="00792A87">
              <w:rPr>
                <w:noProof/>
                <w:webHidden/>
              </w:rPr>
              <w:fldChar w:fldCharType="separate"/>
            </w:r>
            <w:r w:rsidR="00792A87">
              <w:rPr>
                <w:noProof/>
                <w:webHidden/>
              </w:rPr>
              <w:t>3</w:t>
            </w:r>
            <w:r w:rsidR="00792A87">
              <w:rPr>
                <w:noProof/>
                <w:webHidden/>
              </w:rPr>
              <w:fldChar w:fldCharType="end"/>
            </w:r>
          </w:hyperlink>
        </w:p>
        <w:p w14:paraId="6630EF97" w14:textId="0E9F035E" w:rsidR="00792A87" w:rsidRDefault="00733DDD">
          <w:pPr>
            <w:pStyle w:val="TM2"/>
            <w:tabs>
              <w:tab w:val="right" w:leader="dot" w:pos="9062"/>
            </w:tabs>
            <w:rPr>
              <w:rFonts w:eastAsiaTheme="minorEastAsia"/>
              <w:b w:val="0"/>
              <w:bCs w:val="0"/>
              <w:noProof/>
              <w:sz w:val="22"/>
              <w:szCs w:val="22"/>
              <w:lang w:eastAsia="fr-FR"/>
            </w:rPr>
          </w:pPr>
          <w:hyperlink w:anchor="_Toc6498750" w:history="1">
            <w:r w:rsidR="00792A87" w:rsidRPr="00636597">
              <w:rPr>
                <w:rStyle w:val="Lienhypertexte"/>
                <w:noProof/>
              </w:rPr>
              <w:t>Que propose cette cartographie ?</w:t>
            </w:r>
            <w:r w:rsidR="00792A87">
              <w:rPr>
                <w:noProof/>
                <w:webHidden/>
              </w:rPr>
              <w:tab/>
            </w:r>
            <w:r w:rsidR="00792A87">
              <w:rPr>
                <w:noProof/>
                <w:webHidden/>
              </w:rPr>
              <w:fldChar w:fldCharType="begin"/>
            </w:r>
            <w:r w:rsidR="00792A87">
              <w:rPr>
                <w:noProof/>
                <w:webHidden/>
              </w:rPr>
              <w:instrText xml:space="preserve"> PAGEREF _Toc6498750 \h </w:instrText>
            </w:r>
            <w:r w:rsidR="00792A87">
              <w:rPr>
                <w:noProof/>
                <w:webHidden/>
              </w:rPr>
            </w:r>
            <w:r w:rsidR="00792A87">
              <w:rPr>
                <w:noProof/>
                <w:webHidden/>
              </w:rPr>
              <w:fldChar w:fldCharType="separate"/>
            </w:r>
            <w:r w:rsidR="00792A87">
              <w:rPr>
                <w:noProof/>
                <w:webHidden/>
              </w:rPr>
              <w:t>4</w:t>
            </w:r>
            <w:r w:rsidR="00792A87">
              <w:rPr>
                <w:noProof/>
                <w:webHidden/>
              </w:rPr>
              <w:fldChar w:fldCharType="end"/>
            </w:r>
          </w:hyperlink>
        </w:p>
        <w:p w14:paraId="7E6465D1" w14:textId="09A9989B" w:rsidR="00792A87" w:rsidRDefault="00733DDD">
          <w:pPr>
            <w:pStyle w:val="TM2"/>
            <w:tabs>
              <w:tab w:val="right" w:leader="dot" w:pos="9062"/>
            </w:tabs>
            <w:rPr>
              <w:rFonts w:eastAsiaTheme="minorEastAsia"/>
              <w:b w:val="0"/>
              <w:bCs w:val="0"/>
              <w:noProof/>
              <w:sz w:val="22"/>
              <w:szCs w:val="22"/>
              <w:lang w:eastAsia="fr-FR"/>
            </w:rPr>
          </w:pPr>
          <w:hyperlink w:anchor="_Toc6498751" w:history="1">
            <w:r w:rsidR="00792A87" w:rsidRPr="00636597">
              <w:rPr>
                <w:rStyle w:val="Lienhypertexte"/>
                <w:noProof/>
              </w:rPr>
              <w:t>A qui s’adresse cette cartographie ?</w:t>
            </w:r>
            <w:r w:rsidR="00792A87">
              <w:rPr>
                <w:noProof/>
                <w:webHidden/>
              </w:rPr>
              <w:tab/>
            </w:r>
            <w:r w:rsidR="00792A87">
              <w:rPr>
                <w:noProof/>
                <w:webHidden/>
              </w:rPr>
              <w:fldChar w:fldCharType="begin"/>
            </w:r>
            <w:r w:rsidR="00792A87">
              <w:rPr>
                <w:noProof/>
                <w:webHidden/>
              </w:rPr>
              <w:instrText xml:space="preserve"> PAGEREF _Toc6498751 \h </w:instrText>
            </w:r>
            <w:r w:rsidR="00792A87">
              <w:rPr>
                <w:noProof/>
                <w:webHidden/>
              </w:rPr>
            </w:r>
            <w:r w:rsidR="00792A87">
              <w:rPr>
                <w:noProof/>
                <w:webHidden/>
              </w:rPr>
              <w:fldChar w:fldCharType="separate"/>
            </w:r>
            <w:r w:rsidR="00792A87">
              <w:rPr>
                <w:noProof/>
                <w:webHidden/>
              </w:rPr>
              <w:t>4</w:t>
            </w:r>
            <w:r w:rsidR="00792A87">
              <w:rPr>
                <w:noProof/>
                <w:webHidden/>
              </w:rPr>
              <w:fldChar w:fldCharType="end"/>
            </w:r>
          </w:hyperlink>
        </w:p>
        <w:p w14:paraId="6CA30DB1" w14:textId="7D9B9AA6" w:rsidR="00792A87" w:rsidRDefault="00733DDD">
          <w:pPr>
            <w:pStyle w:val="TM2"/>
            <w:tabs>
              <w:tab w:val="right" w:leader="dot" w:pos="9062"/>
            </w:tabs>
            <w:rPr>
              <w:rFonts w:eastAsiaTheme="minorEastAsia"/>
              <w:b w:val="0"/>
              <w:bCs w:val="0"/>
              <w:noProof/>
              <w:sz w:val="22"/>
              <w:szCs w:val="22"/>
              <w:lang w:eastAsia="fr-FR"/>
            </w:rPr>
          </w:pPr>
          <w:hyperlink w:anchor="_Toc6498752" w:history="1">
            <w:r w:rsidR="00792A87" w:rsidRPr="00636597">
              <w:rPr>
                <w:rStyle w:val="Lienhypertexte"/>
                <w:noProof/>
              </w:rPr>
              <w:t>Sélection de travaux sur la question du numérique et du handicap</w:t>
            </w:r>
            <w:r w:rsidR="00792A87">
              <w:rPr>
                <w:noProof/>
                <w:webHidden/>
              </w:rPr>
              <w:tab/>
            </w:r>
            <w:r w:rsidR="00792A87">
              <w:rPr>
                <w:noProof/>
                <w:webHidden/>
              </w:rPr>
              <w:fldChar w:fldCharType="begin"/>
            </w:r>
            <w:r w:rsidR="00792A87">
              <w:rPr>
                <w:noProof/>
                <w:webHidden/>
              </w:rPr>
              <w:instrText xml:space="preserve"> PAGEREF _Toc6498752 \h </w:instrText>
            </w:r>
            <w:r w:rsidR="00792A87">
              <w:rPr>
                <w:noProof/>
                <w:webHidden/>
              </w:rPr>
            </w:r>
            <w:r w:rsidR="00792A87">
              <w:rPr>
                <w:noProof/>
                <w:webHidden/>
              </w:rPr>
              <w:fldChar w:fldCharType="separate"/>
            </w:r>
            <w:r w:rsidR="00792A87">
              <w:rPr>
                <w:noProof/>
                <w:webHidden/>
              </w:rPr>
              <w:t>5</w:t>
            </w:r>
            <w:r w:rsidR="00792A87">
              <w:rPr>
                <w:noProof/>
                <w:webHidden/>
              </w:rPr>
              <w:fldChar w:fldCharType="end"/>
            </w:r>
          </w:hyperlink>
        </w:p>
        <w:p w14:paraId="4651286D" w14:textId="7B658964" w:rsidR="00792A87" w:rsidRDefault="00733DDD">
          <w:pPr>
            <w:pStyle w:val="TM1"/>
            <w:rPr>
              <w:rFonts w:asciiTheme="minorHAnsi" w:eastAsiaTheme="minorEastAsia" w:hAnsiTheme="minorHAnsi"/>
              <w:b w:val="0"/>
              <w:bCs w:val="0"/>
              <w:caps w:val="0"/>
              <w:color w:val="auto"/>
              <w:sz w:val="22"/>
              <w:szCs w:val="22"/>
              <w:lang w:eastAsia="fr-FR"/>
            </w:rPr>
          </w:pPr>
          <w:hyperlink w:anchor="_Toc6498753" w:history="1">
            <w:r w:rsidR="00792A87" w:rsidRPr="00636597">
              <w:rPr>
                <w:rStyle w:val="Lienhypertexte"/>
              </w:rPr>
              <w:t>Personnes en situation de déficiences motrices</w:t>
            </w:r>
            <w:r w:rsidR="00792A87">
              <w:rPr>
                <w:webHidden/>
              </w:rPr>
              <w:tab/>
            </w:r>
            <w:r w:rsidR="00792A87">
              <w:rPr>
                <w:webHidden/>
              </w:rPr>
              <w:fldChar w:fldCharType="begin"/>
            </w:r>
            <w:r w:rsidR="00792A87">
              <w:rPr>
                <w:webHidden/>
              </w:rPr>
              <w:instrText xml:space="preserve"> PAGEREF _Toc6498753 \h </w:instrText>
            </w:r>
            <w:r w:rsidR="00792A87">
              <w:rPr>
                <w:webHidden/>
              </w:rPr>
            </w:r>
            <w:r w:rsidR="00792A87">
              <w:rPr>
                <w:webHidden/>
              </w:rPr>
              <w:fldChar w:fldCharType="separate"/>
            </w:r>
            <w:r w:rsidR="00792A87">
              <w:rPr>
                <w:webHidden/>
              </w:rPr>
              <w:t>7</w:t>
            </w:r>
            <w:r w:rsidR="00792A87">
              <w:rPr>
                <w:webHidden/>
              </w:rPr>
              <w:fldChar w:fldCharType="end"/>
            </w:r>
          </w:hyperlink>
        </w:p>
        <w:p w14:paraId="3288B172" w14:textId="27D41B4C" w:rsidR="00792A87" w:rsidRDefault="00733DDD">
          <w:pPr>
            <w:pStyle w:val="TM1"/>
            <w:rPr>
              <w:rFonts w:asciiTheme="minorHAnsi" w:eastAsiaTheme="minorEastAsia" w:hAnsiTheme="minorHAnsi"/>
              <w:b w:val="0"/>
              <w:bCs w:val="0"/>
              <w:caps w:val="0"/>
              <w:color w:val="auto"/>
              <w:sz w:val="22"/>
              <w:szCs w:val="22"/>
              <w:lang w:eastAsia="fr-FR"/>
            </w:rPr>
          </w:pPr>
          <w:hyperlink w:anchor="_Toc6498754" w:history="1">
            <w:r w:rsidR="00792A87" w:rsidRPr="00636597">
              <w:rPr>
                <w:rStyle w:val="Lienhypertexte"/>
              </w:rPr>
              <w:t>Personnes en situation de déficiences auditives</w:t>
            </w:r>
            <w:r w:rsidR="00792A87">
              <w:rPr>
                <w:webHidden/>
              </w:rPr>
              <w:tab/>
            </w:r>
            <w:r w:rsidR="00792A87">
              <w:rPr>
                <w:webHidden/>
              </w:rPr>
              <w:fldChar w:fldCharType="begin"/>
            </w:r>
            <w:r w:rsidR="00792A87">
              <w:rPr>
                <w:webHidden/>
              </w:rPr>
              <w:instrText xml:space="preserve"> PAGEREF _Toc6498754 \h </w:instrText>
            </w:r>
            <w:r w:rsidR="00792A87">
              <w:rPr>
                <w:webHidden/>
              </w:rPr>
            </w:r>
            <w:r w:rsidR="00792A87">
              <w:rPr>
                <w:webHidden/>
              </w:rPr>
              <w:fldChar w:fldCharType="separate"/>
            </w:r>
            <w:r w:rsidR="00792A87">
              <w:rPr>
                <w:webHidden/>
              </w:rPr>
              <w:t>9</w:t>
            </w:r>
            <w:r w:rsidR="00792A87">
              <w:rPr>
                <w:webHidden/>
              </w:rPr>
              <w:fldChar w:fldCharType="end"/>
            </w:r>
          </w:hyperlink>
        </w:p>
        <w:p w14:paraId="410C1FB5" w14:textId="0967CF06" w:rsidR="00792A87" w:rsidRDefault="00733DDD">
          <w:pPr>
            <w:pStyle w:val="TM1"/>
            <w:rPr>
              <w:rFonts w:asciiTheme="minorHAnsi" w:eastAsiaTheme="minorEastAsia" w:hAnsiTheme="minorHAnsi"/>
              <w:b w:val="0"/>
              <w:bCs w:val="0"/>
              <w:caps w:val="0"/>
              <w:color w:val="auto"/>
              <w:sz w:val="22"/>
              <w:szCs w:val="22"/>
              <w:lang w:eastAsia="fr-FR"/>
            </w:rPr>
          </w:pPr>
          <w:hyperlink w:anchor="_Toc6498755" w:history="1">
            <w:r w:rsidR="00792A87" w:rsidRPr="00636597">
              <w:rPr>
                <w:rStyle w:val="Lienhypertexte"/>
              </w:rPr>
              <w:t>Personnes en situation de déficiences intellectuelles</w:t>
            </w:r>
            <w:r w:rsidR="00792A87">
              <w:rPr>
                <w:webHidden/>
              </w:rPr>
              <w:tab/>
            </w:r>
            <w:r w:rsidR="00792A87">
              <w:rPr>
                <w:webHidden/>
              </w:rPr>
              <w:fldChar w:fldCharType="begin"/>
            </w:r>
            <w:r w:rsidR="00792A87">
              <w:rPr>
                <w:webHidden/>
              </w:rPr>
              <w:instrText xml:space="preserve"> PAGEREF _Toc6498755 \h </w:instrText>
            </w:r>
            <w:r w:rsidR="00792A87">
              <w:rPr>
                <w:webHidden/>
              </w:rPr>
            </w:r>
            <w:r w:rsidR="00792A87">
              <w:rPr>
                <w:webHidden/>
              </w:rPr>
              <w:fldChar w:fldCharType="separate"/>
            </w:r>
            <w:r w:rsidR="00792A87">
              <w:rPr>
                <w:webHidden/>
              </w:rPr>
              <w:t>11</w:t>
            </w:r>
            <w:r w:rsidR="00792A87">
              <w:rPr>
                <w:webHidden/>
              </w:rPr>
              <w:fldChar w:fldCharType="end"/>
            </w:r>
          </w:hyperlink>
        </w:p>
        <w:p w14:paraId="09292C90" w14:textId="68D82505" w:rsidR="00792A87" w:rsidRDefault="00733DDD">
          <w:pPr>
            <w:pStyle w:val="TM1"/>
            <w:rPr>
              <w:rFonts w:asciiTheme="minorHAnsi" w:eastAsiaTheme="minorEastAsia" w:hAnsiTheme="minorHAnsi"/>
              <w:b w:val="0"/>
              <w:bCs w:val="0"/>
              <w:caps w:val="0"/>
              <w:color w:val="auto"/>
              <w:sz w:val="22"/>
              <w:szCs w:val="22"/>
              <w:lang w:eastAsia="fr-FR"/>
            </w:rPr>
          </w:pPr>
          <w:hyperlink w:anchor="_Toc6498756" w:history="1">
            <w:r w:rsidR="00792A87" w:rsidRPr="00636597">
              <w:rPr>
                <w:rStyle w:val="Lienhypertexte"/>
              </w:rPr>
              <w:t>Personnes en situation de troubles du spectre autistique</w:t>
            </w:r>
            <w:r w:rsidR="00792A87">
              <w:rPr>
                <w:webHidden/>
              </w:rPr>
              <w:tab/>
            </w:r>
            <w:r w:rsidR="00792A87">
              <w:rPr>
                <w:webHidden/>
              </w:rPr>
              <w:fldChar w:fldCharType="begin"/>
            </w:r>
            <w:r w:rsidR="00792A87">
              <w:rPr>
                <w:webHidden/>
              </w:rPr>
              <w:instrText xml:space="preserve"> PAGEREF _Toc6498756 \h </w:instrText>
            </w:r>
            <w:r w:rsidR="00792A87">
              <w:rPr>
                <w:webHidden/>
              </w:rPr>
            </w:r>
            <w:r w:rsidR="00792A87">
              <w:rPr>
                <w:webHidden/>
              </w:rPr>
              <w:fldChar w:fldCharType="separate"/>
            </w:r>
            <w:r w:rsidR="00792A87">
              <w:rPr>
                <w:webHidden/>
              </w:rPr>
              <w:t>13</w:t>
            </w:r>
            <w:r w:rsidR="00792A87">
              <w:rPr>
                <w:webHidden/>
              </w:rPr>
              <w:fldChar w:fldCharType="end"/>
            </w:r>
          </w:hyperlink>
        </w:p>
        <w:p w14:paraId="0B9F4092" w14:textId="75D8096C" w:rsidR="00792A87" w:rsidRDefault="00733DDD">
          <w:pPr>
            <w:pStyle w:val="TM1"/>
            <w:rPr>
              <w:rFonts w:asciiTheme="minorHAnsi" w:eastAsiaTheme="minorEastAsia" w:hAnsiTheme="minorHAnsi"/>
              <w:b w:val="0"/>
              <w:bCs w:val="0"/>
              <w:caps w:val="0"/>
              <w:color w:val="auto"/>
              <w:sz w:val="22"/>
              <w:szCs w:val="22"/>
              <w:lang w:eastAsia="fr-FR"/>
            </w:rPr>
          </w:pPr>
          <w:hyperlink w:anchor="_Toc6498757" w:history="1">
            <w:r w:rsidR="00792A87" w:rsidRPr="00636597">
              <w:rPr>
                <w:rStyle w:val="Lienhypertexte"/>
              </w:rPr>
              <w:t>Personnes en situation de troubles cognitifs</w:t>
            </w:r>
            <w:r w:rsidR="00792A87">
              <w:rPr>
                <w:webHidden/>
              </w:rPr>
              <w:tab/>
            </w:r>
            <w:r w:rsidR="00792A87">
              <w:rPr>
                <w:webHidden/>
              </w:rPr>
              <w:fldChar w:fldCharType="begin"/>
            </w:r>
            <w:r w:rsidR="00792A87">
              <w:rPr>
                <w:webHidden/>
              </w:rPr>
              <w:instrText xml:space="preserve"> PAGEREF _Toc6498757 \h </w:instrText>
            </w:r>
            <w:r w:rsidR="00792A87">
              <w:rPr>
                <w:webHidden/>
              </w:rPr>
            </w:r>
            <w:r w:rsidR="00792A87">
              <w:rPr>
                <w:webHidden/>
              </w:rPr>
              <w:fldChar w:fldCharType="separate"/>
            </w:r>
            <w:r w:rsidR="00792A87">
              <w:rPr>
                <w:webHidden/>
              </w:rPr>
              <w:t>15</w:t>
            </w:r>
            <w:r w:rsidR="00792A87">
              <w:rPr>
                <w:webHidden/>
              </w:rPr>
              <w:fldChar w:fldCharType="end"/>
            </w:r>
          </w:hyperlink>
        </w:p>
        <w:p w14:paraId="777CD39D" w14:textId="03F61575" w:rsidR="00792A87" w:rsidRDefault="00733DDD">
          <w:pPr>
            <w:pStyle w:val="TM1"/>
            <w:rPr>
              <w:rFonts w:asciiTheme="minorHAnsi" w:eastAsiaTheme="minorEastAsia" w:hAnsiTheme="minorHAnsi"/>
              <w:b w:val="0"/>
              <w:bCs w:val="0"/>
              <w:caps w:val="0"/>
              <w:color w:val="auto"/>
              <w:sz w:val="22"/>
              <w:szCs w:val="22"/>
              <w:lang w:eastAsia="fr-FR"/>
            </w:rPr>
          </w:pPr>
          <w:hyperlink w:anchor="_Toc6498758" w:history="1">
            <w:r w:rsidR="00792A87" w:rsidRPr="00636597">
              <w:rPr>
                <w:rStyle w:val="Lienhypertexte"/>
              </w:rPr>
              <w:t>Personnes en situation de déficiences visuelles</w:t>
            </w:r>
            <w:r w:rsidR="00792A87">
              <w:rPr>
                <w:webHidden/>
              </w:rPr>
              <w:tab/>
            </w:r>
            <w:r w:rsidR="00792A87">
              <w:rPr>
                <w:webHidden/>
              </w:rPr>
              <w:fldChar w:fldCharType="begin"/>
            </w:r>
            <w:r w:rsidR="00792A87">
              <w:rPr>
                <w:webHidden/>
              </w:rPr>
              <w:instrText xml:space="preserve"> PAGEREF _Toc6498758 \h </w:instrText>
            </w:r>
            <w:r w:rsidR="00792A87">
              <w:rPr>
                <w:webHidden/>
              </w:rPr>
            </w:r>
            <w:r w:rsidR="00792A87">
              <w:rPr>
                <w:webHidden/>
              </w:rPr>
              <w:fldChar w:fldCharType="separate"/>
            </w:r>
            <w:r w:rsidR="00792A87">
              <w:rPr>
                <w:webHidden/>
              </w:rPr>
              <w:t>17</w:t>
            </w:r>
            <w:r w:rsidR="00792A87">
              <w:rPr>
                <w:webHidden/>
              </w:rPr>
              <w:fldChar w:fldCharType="end"/>
            </w:r>
          </w:hyperlink>
        </w:p>
        <w:p w14:paraId="0ACF1F2E" w14:textId="68568774" w:rsidR="00792A87" w:rsidRDefault="00733DDD">
          <w:pPr>
            <w:pStyle w:val="TM1"/>
            <w:rPr>
              <w:rFonts w:asciiTheme="minorHAnsi" w:eastAsiaTheme="minorEastAsia" w:hAnsiTheme="minorHAnsi"/>
              <w:b w:val="0"/>
              <w:bCs w:val="0"/>
              <w:caps w:val="0"/>
              <w:color w:val="auto"/>
              <w:sz w:val="22"/>
              <w:szCs w:val="22"/>
              <w:lang w:eastAsia="fr-FR"/>
            </w:rPr>
          </w:pPr>
          <w:hyperlink w:anchor="_Toc6498759" w:history="1">
            <w:r w:rsidR="00792A87" w:rsidRPr="00636597">
              <w:rPr>
                <w:rStyle w:val="Lienhypertexte"/>
              </w:rPr>
              <w:t>Personnes en situation de troubles du psychisme</w:t>
            </w:r>
            <w:r w:rsidR="00792A87">
              <w:rPr>
                <w:webHidden/>
              </w:rPr>
              <w:tab/>
            </w:r>
            <w:r w:rsidR="00792A87">
              <w:rPr>
                <w:webHidden/>
              </w:rPr>
              <w:fldChar w:fldCharType="begin"/>
            </w:r>
            <w:r w:rsidR="00792A87">
              <w:rPr>
                <w:webHidden/>
              </w:rPr>
              <w:instrText xml:space="preserve"> PAGEREF _Toc6498759 \h </w:instrText>
            </w:r>
            <w:r w:rsidR="00792A87">
              <w:rPr>
                <w:webHidden/>
              </w:rPr>
            </w:r>
            <w:r w:rsidR="00792A87">
              <w:rPr>
                <w:webHidden/>
              </w:rPr>
              <w:fldChar w:fldCharType="separate"/>
            </w:r>
            <w:r w:rsidR="00792A87">
              <w:rPr>
                <w:webHidden/>
              </w:rPr>
              <w:t>20</w:t>
            </w:r>
            <w:r w:rsidR="00792A87">
              <w:rPr>
                <w:webHidden/>
              </w:rPr>
              <w:fldChar w:fldCharType="end"/>
            </w:r>
          </w:hyperlink>
        </w:p>
        <w:p w14:paraId="46EBE5FA" w14:textId="7D92A2EA" w:rsidR="00792A87" w:rsidRDefault="00733DDD">
          <w:pPr>
            <w:pStyle w:val="TM1"/>
            <w:rPr>
              <w:rFonts w:asciiTheme="minorHAnsi" w:eastAsiaTheme="minorEastAsia" w:hAnsiTheme="minorHAnsi"/>
              <w:b w:val="0"/>
              <w:bCs w:val="0"/>
              <w:caps w:val="0"/>
              <w:color w:val="auto"/>
              <w:sz w:val="22"/>
              <w:szCs w:val="22"/>
              <w:lang w:eastAsia="fr-FR"/>
            </w:rPr>
          </w:pPr>
          <w:hyperlink w:anchor="_Toc6498760" w:history="1">
            <w:r w:rsidR="00792A87" w:rsidRPr="00636597">
              <w:rPr>
                <w:rStyle w:val="Lienhypertexte"/>
              </w:rPr>
              <w:t>Personnes en situation de polyhandicap</w:t>
            </w:r>
            <w:r w:rsidR="00792A87">
              <w:rPr>
                <w:webHidden/>
              </w:rPr>
              <w:tab/>
            </w:r>
            <w:r w:rsidR="00792A87">
              <w:rPr>
                <w:webHidden/>
              </w:rPr>
              <w:fldChar w:fldCharType="begin"/>
            </w:r>
            <w:r w:rsidR="00792A87">
              <w:rPr>
                <w:webHidden/>
              </w:rPr>
              <w:instrText xml:space="preserve"> PAGEREF _Toc6498760 \h </w:instrText>
            </w:r>
            <w:r w:rsidR="00792A87">
              <w:rPr>
                <w:webHidden/>
              </w:rPr>
            </w:r>
            <w:r w:rsidR="00792A87">
              <w:rPr>
                <w:webHidden/>
              </w:rPr>
              <w:fldChar w:fldCharType="separate"/>
            </w:r>
            <w:r w:rsidR="00792A87">
              <w:rPr>
                <w:webHidden/>
              </w:rPr>
              <w:t>22</w:t>
            </w:r>
            <w:r w:rsidR="00792A87">
              <w:rPr>
                <w:webHidden/>
              </w:rPr>
              <w:fldChar w:fldCharType="end"/>
            </w:r>
          </w:hyperlink>
        </w:p>
        <w:p w14:paraId="62E27F7C" w14:textId="5503116A" w:rsidR="00792A87" w:rsidRDefault="00733DDD">
          <w:pPr>
            <w:pStyle w:val="TM1"/>
            <w:rPr>
              <w:rFonts w:asciiTheme="minorHAnsi" w:eastAsiaTheme="minorEastAsia" w:hAnsiTheme="minorHAnsi"/>
              <w:b w:val="0"/>
              <w:bCs w:val="0"/>
              <w:caps w:val="0"/>
              <w:color w:val="auto"/>
              <w:sz w:val="22"/>
              <w:szCs w:val="22"/>
              <w:lang w:eastAsia="fr-FR"/>
            </w:rPr>
          </w:pPr>
          <w:hyperlink w:anchor="_Toc6498761" w:history="1">
            <w:r w:rsidR="00792A87" w:rsidRPr="00636597">
              <w:rPr>
                <w:rStyle w:val="Lienhypertexte"/>
              </w:rPr>
              <w:t>Comment a été élaborée cette cartographie ?</w:t>
            </w:r>
            <w:r w:rsidR="00792A87">
              <w:rPr>
                <w:webHidden/>
              </w:rPr>
              <w:tab/>
            </w:r>
            <w:r w:rsidR="00792A87">
              <w:rPr>
                <w:webHidden/>
              </w:rPr>
              <w:fldChar w:fldCharType="begin"/>
            </w:r>
            <w:r w:rsidR="00792A87">
              <w:rPr>
                <w:webHidden/>
              </w:rPr>
              <w:instrText xml:space="preserve"> PAGEREF _Toc6498761 \h </w:instrText>
            </w:r>
            <w:r w:rsidR="00792A87">
              <w:rPr>
                <w:webHidden/>
              </w:rPr>
            </w:r>
            <w:r w:rsidR="00792A87">
              <w:rPr>
                <w:webHidden/>
              </w:rPr>
              <w:fldChar w:fldCharType="separate"/>
            </w:r>
            <w:r w:rsidR="00792A87">
              <w:rPr>
                <w:webHidden/>
              </w:rPr>
              <w:t>24</w:t>
            </w:r>
            <w:r w:rsidR="00792A87">
              <w:rPr>
                <w:webHidden/>
              </w:rPr>
              <w:fldChar w:fldCharType="end"/>
            </w:r>
          </w:hyperlink>
        </w:p>
        <w:p w14:paraId="5A09289A" w14:textId="574FB88A" w:rsidR="00797B47" w:rsidRDefault="00797B47">
          <w:r>
            <w:rPr>
              <w:b/>
              <w:bCs/>
            </w:rPr>
            <w:fldChar w:fldCharType="end"/>
          </w:r>
        </w:p>
      </w:sdtContent>
    </w:sdt>
    <w:p w14:paraId="3A1BC590" w14:textId="77777777" w:rsidR="00C9410C" w:rsidRDefault="00C9410C" w:rsidP="00C9410C"/>
    <w:p w14:paraId="4E1B1DF0" w14:textId="6EC296B0" w:rsidR="00F339B3" w:rsidRDefault="00F339B3" w:rsidP="00F339B3">
      <w:pPr>
        <w:pStyle w:val="Titre1"/>
      </w:pPr>
      <w:bookmarkStart w:id="2" w:name="_Toc6498748"/>
      <w:r>
        <w:lastRenderedPageBreak/>
        <w:t>Introduction</w:t>
      </w:r>
      <w:bookmarkEnd w:id="2"/>
    </w:p>
    <w:p w14:paraId="1D710349" w14:textId="20CB15AF" w:rsidR="00E678DD" w:rsidRPr="00F339B3" w:rsidRDefault="00E678DD" w:rsidP="00F339B3">
      <w:pPr>
        <w:pStyle w:val="Titre2"/>
      </w:pPr>
      <w:bookmarkStart w:id="3" w:name="_Toc6498749"/>
      <w:r w:rsidRPr="00F339B3">
        <w:t>Pourquoi s’intéresser au numérique pour les personnes en situation de handicap ?</w:t>
      </w:r>
      <w:bookmarkEnd w:id="3"/>
    </w:p>
    <w:p w14:paraId="6ED86C24" w14:textId="7E65ECAC" w:rsidR="00E678DD" w:rsidRPr="00E678DD" w:rsidRDefault="00E678DD" w:rsidP="00E678DD">
      <w:r w:rsidRPr="00E678DD">
        <w:t>La société française est résolument entrée dans l’ère des services numériques. Ils impactent aujourd’hui la vie de toutes les françaises et de tous les français en leur proposant de nombreuses solutions facilitant leurs démarches quotidiennes que ce soit pour se loger, pour accéder à leurs droits, pour réaliser leurs démarches administratives, pour se déplacer, pour tisser des liens sociaux ou pour trouver un emploi.</w:t>
      </w:r>
    </w:p>
    <w:p w14:paraId="0C763B0C" w14:textId="2735713B" w:rsidR="00E678DD" w:rsidRPr="00E678DD" w:rsidRDefault="00E678DD" w:rsidP="00E678DD">
      <w:r w:rsidRPr="00E678DD">
        <w:t>Si cette transformation fulgurante de la société apporte une plus-value importante à toutes celles et ceux qui maitrisent ces technologies, elle peut également être source de grandes difficultés pour les publics les plus fragiles. Il s’agit alors de s’intéresser à la question de l’accès aux infrastructures et aux outils mais également de travailler sur les problématiques de l’usage, plus particulièrement pour les publics pouvant rencontrer des freins à l’utilisation des services numériques.</w:t>
      </w:r>
    </w:p>
    <w:p w14:paraId="2EC40338" w14:textId="614F3348" w:rsidR="00E678DD" w:rsidRPr="00E678DD" w:rsidRDefault="00E678DD" w:rsidP="00E678DD">
      <w:r w:rsidRPr="00E678DD">
        <w:t xml:space="preserve">Pour construire une société numérique qui soit pleinement inclusive, il </w:t>
      </w:r>
      <w:r w:rsidR="00836146">
        <w:t>convient</w:t>
      </w:r>
      <w:r w:rsidRPr="00E678DD">
        <w:t xml:space="preserve"> aujourd’hui de se donner les moyens d’accompagner les publics les plus en difficulté en les guidant dans la connaissance et dans l’usage des services numériques qui leur seraient utiles pour répondre à leurs besoins immédiats. </w:t>
      </w:r>
      <w:r w:rsidR="00836146">
        <w:t>Un point d’attention doit être</w:t>
      </w:r>
      <w:r w:rsidRPr="00E678DD">
        <w:t xml:space="preserve"> également </w:t>
      </w:r>
      <w:r w:rsidR="00836146">
        <w:t>porté aux</w:t>
      </w:r>
      <w:r w:rsidRPr="00E678DD">
        <w:t xml:space="preserve"> outils et services </w:t>
      </w:r>
      <w:r w:rsidR="00836146">
        <w:t xml:space="preserve">existants pour qu’ils </w:t>
      </w:r>
      <w:r w:rsidRPr="00E678DD">
        <w:t>soient pleinement accessibles à tous.</w:t>
      </w:r>
    </w:p>
    <w:p w14:paraId="30BC363D" w14:textId="77777777" w:rsidR="00E678DD" w:rsidRPr="00E678DD" w:rsidRDefault="00E678DD" w:rsidP="00E678DD">
      <w:r w:rsidRPr="00E678DD">
        <w:t>Aujourd’hui, il s’agit de passer d’une vision du numérique contraignant à un numérique qui soit source de nouvelles opportunités pour améliorer le quotidien de tous.</w:t>
      </w:r>
    </w:p>
    <w:p w14:paraId="360F4CEF" w14:textId="1C456B57" w:rsidR="00E678DD" w:rsidRPr="00E678DD" w:rsidRDefault="00E678DD" w:rsidP="00E678DD">
      <w:r w:rsidRPr="00E678DD">
        <w:t xml:space="preserve">Pour les personnes en situation de handicap, </w:t>
      </w:r>
      <w:r w:rsidRPr="00836146">
        <w:rPr>
          <w:b/>
        </w:rPr>
        <w:t xml:space="preserve">le numérique offre de très nombreuses opportunités </w:t>
      </w:r>
      <w:r w:rsidR="00836146">
        <w:rPr>
          <w:b/>
        </w:rPr>
        <w:t>en ce qu’il peut permettre de</w:t>
      </w:r>
      <w:r w:rsidRPr="00836146">
        <w:rPr>
          <w:b/>
        </w:rPr>
        <w:t xml:space="preserve"> compenser le handicap</w:t>
      </w:r>
      <w:r w:rsidR="00D93D13">
        <w:rPr>
          <w:b/>
        </w:rPr>
        <w:t xml:space="preserve"> </w:t>
      </w:r>
      <w:r w:rsidR="00836146">
        <w:t xml:space="preserve">pour ses </w:t>
      </w:r>
      <w:r w:rsidR="00D93D13">
        <w:t xml:space="preserve">limites fonctionnelles, physiques et sensorielles. </w:t>
      </w:r>
      <w:r w:rsidR="00836146" w:rsidRPr="00836146">
        <w:rPr>
          <w:b/>
        </w:rPr>
        <w:t>Le numérique</w:t>
      </w:r>
      <w:r w:rsidRPr="00836146">
        <w:rPr>
          <w:b/>
        </w:rPr>
        <w:t xml:space="preserve"> propose également de nombreux outils et services</w:t>
      </w:r>
      <w:r w:rsidRPr="00E678DD">
        <w:t xml:space="preserve"> dans différents domaines qui peuvent être particulièrement profitables aux personnes en situation de handicap compte-tenu des limitations </w:t>
      </w:r>
      <w:r w:rsidR="00660394">
        <w:t>induites par</w:t>
      </w:r>
      <w:r w:rsidRPr="00E678DD">
        <w:t xml:space="preserve"> leur situation (</w:t>
      </w:r>
      <w:r w:rsidR="00660394">
        <w:t>par e</w:t>
      </w:r>
      <w:r w:rsidRPr="00E678DD">
        <w:t>xemple</w:t>
      </w:r>
      <w:r w:rsidR="00660394">
        <w:t>,</w:t>
      </w:r>
      <w:r w:rsidRPr="00E678DD">
        <w:t xml:space="preserve"> difficulté à se déplacer) :</w:t>
      </w:r>
    </w:p>
    <w:p w14:paraId="040739C8" w14:textId="5DB680B6" w:rsidR="00E678DD" w:rsidRPr="00E678DD" w:rsidRDefault="00E678DD" w:rsidP="006270CD">
      <w:pPr>
        <w:pStyle w:val="Paragraphedeliste"/>
        <w:numPr>
          <w:ilvl w:val="0"/>
          <w:numId w:val="15"/>
        </w:numPr>
      </w:pPr>
      <w:r w:rsidRPr="00586877">
        <w:rPr>
          <w:b/>
          <w:bCs/>
        </w:rPr>
        <w:t>Accès aux droits</w:t>
      </w:r>
      <w:r w:rsidRPr="00E678DD">
        <w:t> : effectuer des démarches administratives</w:t>
      </w:r>
      <w:r w:rsidR="00660394">
        <w:t>,</w:t>
      </w:r>
      <w:r w:rsidRPr="00E678DD">
        <w:t xml:space="preserve"> obtenir ou renouveler ces aides financières, payer ses impôts, faire une demande à la MDPH…</w:t>
      </w:r>
    </w:p>
    <w:p w14:paraId="24404FAD" w14:textId="1E228BDE" w:rsidR="00E678DD" w:rsidRDefault="00E678DD" w:rsidP="006270CD">
      <w:pPr>
        <w:pStyle w:val="Paragraphedeliste"/>
        <w:numPr>
          <w:ilvl w:val="0"/>
          <w:numId w:val="15"/>
        </w:numPr>
      </w:pPr>
      <w:r w:rsidRPr="00586877">
        <w:rPr>
          <w:b/>
          <w:bCs/>
        </w:rPr>
        <w:t>Emploi / formation</w:t>
      </w:r>
      <w:r w:rsidRPr="00E678DD">
        <w:t> : trouver un emploi ou un stage, se maintenir dans l’emploi, télétravailler, se</w:t>
      </w:r>
      <w:r w:rsidR="00803881">
        <w:t xml:space="preserve"> </w:t>
      </w:r>
      <w:r w:rsidRPr="00E678DD">
        <w:t>form</w:t>
      </w:r>
      <w:r w:rsidR="00803881">
        <w:t>er</w:t>
      </w:r>
      <w:r w:rsidRPr="00E678DD">
        <w:t xml:space="preserve"> à distance</w:t>
      </w:r>
    </w:p>
    <w:p w14:paraId="523D6528" w14:textId="517165DE" w:rsidR="00E678DD" w:rsidRPr="00E678DD" w:rsidRDefault="00E678DD" w:rsidP="006270CD">
      <w:pPr>
        <w:pStyle w:val="Paragraphedeliste"/>
        <w:numPr>
          <w:ilvl w:val="0"/>
          <w:numId w:val="15"/>
        </w:numPr>
      </w:pPr>
      <w:r w:rsidRPr="00586877">
        <w:rPr>
          <w:b/>
          <w:bCs/>
        </w:rPr>
        <w:t>Mobilité </w:t>
      </w:r>
      <w:r w:rsidRPr="00E678DD">
        <w:t xml:space="preserve">: faire du covoiturage, prendre des billets de train, organiser </w:t>
      </w:r>
      <w:r w:rsidR="001F22A3">
        <w:t>d</w:t>
      </w:r>
      <w:r w:rsidRPr="00E678DD">
        <w:t>es déplacements</w:t>
      </w:r>
    </w:p>
    <w:p w14:paraId="185E8A0C" w14:textId="77777777" w:rsidR="00E678DD" w:rsidRPr="00E678DD" w:rsidRDefault="00E678DD" w:rsidP="006270CD">
      <w:pPr>
        <w:pStyle w:val="Paragraphedeliste"/>
        <w:numPr>
          <w:ilvl w:val="0"/>
          <w:numId w:val="15"/>
        </w:numPr>
      </w:pPr>
      <w:r w:rsidRPr="00586877">
        <w:rPr>
          <w:b/>
          <w:bCs/>
        </w:rPr>
        <w:t>Loisirs, lien social et vie affective</w:t>
      </w:r>
      <w:r w:rsidRPr="00E678DD">
        <w:t> : regarder des vidéos, écouter ou faire de la musique, communiquer sur les réseaux sociaux, faire des rencontres</w:t>
      </w:r>
    </w:p>
    <w:p w14:paraId="7DE2B204" w14:textId="77777777" w:rsidR="00E678DD" w:rsidRPr="00E678DD" w:rsidRDefault="00E678DD" w:rsidP="006270CD">
      <w:pPr>
        <w:pStyle w:val="Paragraphedeliste"/>
        <w:numPr>
          <w:ilvl w:val="0"/>
          <w:numId w:val="15"/>
        </w:numPr>
      </w:pPr>
      <w:r w:rsidRPr="00586877">
        <w:rPr>
          <w:b/>
          <w:bCs/>
        </w:rPr>
        <w:t>Logement </w:t>
      </w:r>
      <w:r w:rsidRPr="00E678DD">
        <w:t xml:space="preserve">: rechercher un logement, rechercher des solutions d’aménagement </w:t>
      </w:r>
    </w:p>
    <w:p w14:paraId="7CD4447A" w14:textId="77777777" w:rsidR="00E678DD" w:rsidRPr="00E678DD" w:rsidRDefault="00E678DD" w:rsidP="006270CD">
      <w:pPr>
        <w:pStyle w:val="Paragraphedeliste"/>
        <w:numPr>
          <w:ilvl w:val="0"/>
          <w:numId w:val="15"/>
        </w:numPr>
      </w:pPr>
      <w:r w:rsidRPr="00586877">
        <w:rPr>
          <w:b/>
          <w:bCs/>
        </w:rPr>
        <w:t>Vie quotidienne</w:t>
      </w:r>
      <w:r w:rsidRPr="00E678DD">
        <w:t> : Faire des achats de biens ou services, trouver des bons plans, s’informer</w:t>
      </w:r>
    </w:p>
    <w:p w14:paraId="1773E0C1" w14:textId="77777777" w:rsidR="001F22A3" w:rsidRDefault="00E678DD" w:rsidP="00C07E28">
      <w:pPr>
        <w:pStyle w:val="Paragraphedeliste"/>
        <w:numPr>
          <w:ilvl w:val="0"/>
          <w:numId w:val="15"/>
        </w:numPr>
      </w:pPr>
      <w:r w:rsidRPr="001F22A3">
        <w:rPr>
          <w:b/>
          <w:bCs/>
        </w:rPr>
        <w:t xml:space="preserve">Santé : </w:t>
      </w:r>
      <w:r w:rsidRPr="00E678DD">
        <w:t>suivre sa santé, utiliser la télémédecine, faire des séances de rééducation</w:t>
      </w:r>
    </w:p>
    <w:p w14:paraId="61B8F0C5" w14:textId="3BFDECD8" w:rsidR="00E678DD" w:rsidRDefault="00E678DD" w:rsidP="00C07E28">
      <w:pPr>
        <w:pStyle w:val="Paragraphedeliste"/>
        <w:numPr>
          <w:ilvl w:val="0"/>
          <w:numId w:val="15"/>
        </w:numPr>
      </w:pPr>
      <w:r w:rsidRPr="001F22A3">
        <w:rPr>
          <w:b/>
          <w:bCs/>
        </w:rPr>
        <w:t>Education </w:t>
      </w:r>
      <w:r w:rsidRPr="00E678DD">
        <w:t xml:space="preserve">: Accompagner la scolarité de ces enfants </w:t>
      </w:r>
    </w:p>
    <w:p w14:paraId="7FD516B8" w14:textId="53820E20" w:rsidR="00D93D13" w:rsidRPr="007F3C9E" w:rsidRDefault="00D93D13" w:rsidP="003A172B">
      <w:pPr>
        <w:pStyle w:val="Paragraphedeliste"/>
        <w:numPr>
          <w:ilvl w:val="0"/>
          <w:numId w:val="15"/>
        </w:numPr>
      </w:pPr>
      <w:r>
        <w:rPr>
          <w:b/>
          <w:bCs/>
        </w:rPr>
        <w:t>Information</w:t>
      </w:r>
      <w:r w:rsidR="003A172B">
        <w:rPr>
          <w:b/>
          <w:bCs/>
        </w:rPr>
        <w:t xml:space="preserve"> / </w:t>
      </w:r>
      <w:r w:rsidRPr="003A172B">
        <w:rPr>
          <w:b/>
          <w:bCs/>
        </w:rPr>
        <w:t>Apprentissage</w:t>
      </w:r>
      <w:r w:rsidR="003A172B">
        <w:rPr>
          <w:b/>
          <w:bCs/>
        </w:rPr>
        <w:t xml:space="preserve"> : </w:t>
      </w:r>
      <w:r w:rsidR="003A172B" w:rsidRPr="003A172B">
        <w:rPr>
          <w:bCs/>
        </w:rPr>
        <w:t>s’informer et apprendre à faire certaines choses (exemple : gérer son temps, mieux interagir avec les autres…)</w:t>
      </w:r>
    </w:p>
    <w:p w14:paraId="18C764C8" w14:textId="5BCCFAA8" w:rsidR="00E678DD" w:rsidRPr="00E678DD" w:rsidRDefault="00E678DD" w:rsidP="00F339B3">
      <w:pPr>
        <w:pStyle w:val="Titre2"/>
      </w:pPr>
      <w:bookmarkStart w:id="4" w:name="_Toc6498750"/>
      <w:r w:rsidRPr="00E678DD">
        <w:lastRenderedPageBreak/>
        <w:t>Que propose cette cartographie ?</w:t>
      </w:r>
      <w:bookmarkEnd w:id="4"/>
    </w:p>
    <w:p w14:paraId="34721483" w14:textId="33ECF781" w:rsidR="00E678DD" w:rsidRPr="00E678DD" w:rsidRDefault="00E678DD" w:rsidP="00E678DD">
      <w:r w:rsidRPr="00E678DD">
        <w:t>Cette cartographie propose une information synthétique pour chaque type de handicap :</w:t>
      </w:r>
    </w:p>
    <w:p w14:paraId="1789C6D9" w14:textId="0BDDB72B" w:rsidR="00E678DD" w:rsidRPr="00E678DD" w:rsidRDefault="00E678DD" w:rsidP="006270CD">
      <w:pPr>
        <w:pStyle w:val="Paragraphedeliste"/>
        <w:numPr>
          <w:ilvl w:val="0"/>
          <w:numId w:val="14"/>
        </w:numPr>
      </w:pPr>
      <w:r w:rsidRPr="00E678DD">
        <w:t>Sur les obstacles et les besoins des personnes en situation de handicap vis-à-vis du numérique</w:t>
      </w:r>
    </w:p>
    <w:p w14:paraId="1B9E43D5" w14:textId="77777777" w:rsidR="00E678DD" w:rsidRPr="00E678DD" w:rsidRDefault="00E678DD" w:rsidP="006270CD">
      <w:pPr>
        <w:pStyle w:val="Paragraphedeliste"/>
        <w:numPr>
          <w:ilvl w:val="0"/>
          <w:numId w:val="14"/>
        </w:numPr>
      </w:pPr>
      <w:r w:rsidRPr="00E678DD">
        <w:t>Sur les outils et services numériques utiles pour les personnes en situation de handicap</w:t>
      </w:r>
    </w:p>
    <w:p w14:paraId="1BF2C033" w14:textId="3E31AB20" w:rsidR="00F339B3" w:rsidRDefault="00E678DD" w:rsidP="00F339B3">
      <w:r w:rsidRPr="00E678DD">
        <w:t xml:space="preserve">Elle référence également pour chaque type de handicap quelques travaux et sites internet de référence permettant d’approfondir certains sujets ou solutions existantes. </w:t>
      </w:r>
    </w:p>
    <w:p w14:paraId="58CF6599" w14:textId="77777777" w:rsidR="00E678DD" w:rsidRPr="00E678DD" w:rsidRDefault="00E678DD" w:rsidP="00F339B3">
      <w:pPr>
        <w:pStyle w:val="Titre2"/>
      </w:pPr>
      <w:bookmarkStart w:id="5" w:name="_Toc6498751"/>
      <w:r w:rsidRPr="00E678DD">
        <w:t>A qui s’adresse cette cartographie ?</w:t>
      </w:r>
      <w:bookmarkEnd w:id="5"/>
    </w:p>
    <w:p w14:paraId="27797487" w14:textId="6989A87E" w:rsidR="00E678DD" w:rsidRPr="00E678DD" w:rsidRDefault="00E678DD" w:rsidP="00E678DD">
      <w:r w:rsidRPr="00E678DD">
        <w:t>Cette cartographie s’adresse à toutes les personnes souhaitant bénéficier d’un premier niveau d’information sur les obstacles et les opportunités offertes par le numérique pour les personnes en situation de handicap :</w:t>
      </w:r>
    </w:p>
    <w:p w14:paraId="79781FA1" w14:textId="77777777" w:rsidR="00E678DD" w:rsidRPr="00E678DD" w:rsidRDefault="00E678DD" w:rsidP="006270CD">
      <w:pPr>
        <w:pStyle w:val="Paragraphedeliste"/>
        <w:numPr>
          <w:ilvl w:val="0"/>
          <w:numId w:val="13"/>
        </w:numPr>
      </w:pPr>
      <w:r w:rsidRPr="00E678DD">
        <w:t xml:space="preserve">Professionnels en charge d’accompagner les personnes </w:t>
      </w:r>
    </w:p>
    <w:p w14:paraId="1062535C" w14:textId="77777777" w:rsidR="00E678DD" w:rsidRPr="00E678DD" w:rsidRDefault="00E678DD" w:rsidP="006270CD">
      <w:pPr>
        <w:pStyle w:val="Paragraphedeliste"/>
        <w:numPr>
          <w:ilvl w:val="0"/>
          <w:numId w:val="13"/>
        </w:numPr>
      </w:pPr>
      <w:r w:rsidRPr="00E678DD">
        <w:t>Professionnels des MDPH</w:t>
      </w:r>
    </w:p>
    <w:p w14:paraId="2724AB3E" w14:textId="77777777" w:rsidR="00E678DD" w:rsidRPr="00E678DD" w:rsidRDefault="00E678DD" w:rsidP="006270CD">
      <w:pPr>
        <w:pStyle w:val="Paragraphedeliste"/>
        <w:numPr>
          <w:ilvl w:val="0"/>
          <w:numId w:val="13"/>
        </w:numPr>
      </w:pPr>
      <w:r w:rsidRPr="00E678DD">
        <w:t xml:space="preserve">Associations de personnes et de familles   </w:t>
      </w:r>
    </w:p>
    <w:p w14:paraId="44CA338D" w14:textId="77777777" w:rsidR="00E678DD" w:rsidRPr="00E678DD" w:rsidRDefault="00E678DD" w:rsidP="006270CD">
      <w:pPr>
        <w:pStyle w:val="Paragraphedeliste"/>
        <w:numPr>
          <w:ilvl w:val="0"/>
          <w:numId w:val="13"/>
        </w:numPr>
      </w:pPr>
      <w:r w:rsidRPr="00E678DD">
        <w:t>Acteurs en lien avec les employeurs privés et publics</w:t>
      </w:r>
    </w:p>
    <w:p w14:paraId="1C2893BF" w14:textId="77777777" w:rsidR="00E678DD" w:rsidRPr="00E678DD" w:rsidRDefault="00E678DD" w:rsidP="006270CD">
      <w:pPr>
        <w:pStyle w:val="Paragraphedeliste"/>
        <w:numPr>
          <w:ilvl w:val="0"/>
          <w:numId w:val="13"/>
        </w:numPr>
      </w:pPr>
      <w:r w:rsidRPr="00E678DD">
        <w:t>Acteurs de la médiation numérique accompagnant des personnes dans l’usage du numérique</w:t>
      </w:r>
    </w:p>
    <w:p w14:paraId="5BB8D2F6" w14:textId="77777777" w:rsidR="00E678DD" w:rsidRPr="00E678DD" w:rsidRDefault="00E678DD" w:rsidP="006270CD">
      <w:pPr>
        <w:pStyle w:val="Paragraphedeliste"/>
        <w:numPr>
          <w:ilvl w:val="0"/>
          <w:numId w:val="13"/>
        </w:numPr>
      </w:pPr>
      <w:r w:rsidRPr="00E678DD">
        <w:t>Décideurs publics</w:t>
      </w:r>
    </w:p>
    <w:p w14:paraId="5C8219A2" w14:textId="3D590F2B" w:rsidR="00E678DD" w:rsidRPr="00E678DD" w:rsidRDefault="00E678DD" w:rsidP="006270CD">
      <w:pPr>
        <w:pStyle w:val="Paragraphedeliste"/>
        <w:numPr>
          <w:ilvl w:val="0"/>
          <w:numId w:val="13"/>
        </w:numPr>
      </w:pPr>
      <w:r w:rsidRPr="00E678DD">
        <w:t xml:space="preserve">… et bien sûr </w:t>
      </w:r>
      <w:r w:rsidR="00AE078E">
        <w:t>les</w:t>
      </w:r>
      <w:r w:rsidRPr="00E678DD">
        <w:t xml:space="preserve"> personnes et à leur famille</w:t>
      </w:r>
    </w:p>
    <w:p w14:paraId="2EBD1BEF" w14:textId="467ACA0A" w:rsidR="00602374" w:rsidRDefault="00E678DD" w:rsidP="00C505BC">
      <w:r w:rsidRPr="00E678DD">
        <w:t>Elle constitue ainsi un référentiel facilitant un premier niveau d’acculturation des acteurs et leur permettant d’échanger entre eux sur des bases communes.</w:t>
      </w:r>
    </w:p>
    <w:p w14:paraId="0C07DCBD" w14:textId="77777777" w:rsidR="00335BEC" w:rsidRDefault="00335BEC" w:rsidP="00F339B3">
      <w:pPr>
        <w:pStyle w:val="Titre2"/>
      </w:pPr>
      <w:r>
        <w:br w:type="page"/>
      </w:r>
    </w:p>
    <w:p w14:paraId="26D3D7DF" w14:textId="300C7580" w:rsidR="00E678DD" w:rsidRDefault="00E678DD" w:rsidP="00F339B3">
      <w:pPr>
        <w:pStyle w:val="Titre2"/>
      </w:pPr>
      <w:bookmarkStart w:id="6" w:name="_Toc6498752"/>
      <w:r w:rsidRPr="00E678DD">
        <w:lastRenderedPageBreak/>
        <w:t>Sélection de travaux sur la question du numérique et du handicap</w:t>
      </w:r>
      <w:bookmarkEnd w:id="6"/>
    </w:p>
    <w:p w14:paraId="14503892" w14:textId="559B0CFC" w:rsidR="00C03FD2" w:rsidRPr="00C03FD2" w:rsidRDefault="00C03FD2" w:rsidP="00C03FD2">
      <w:r>
        <w:t>Au-delà des travaux présentés dans chacune des fiches dédiées à un type de handicap</w:t>
      </w:r>
      <w:r w:rsidR="00335BEC">
        <w:t>,</w:t>
      </w:r>
      <w:r>
        <w:t xml:space="preserve"> est présentée ci-après une </w:t>
      </w:r>
      <w:r w:rsidR="00335BEC">
        <w:t xml:space="preserve">liste non exhaustive de travaux </w:t>
      </w:r>
      <w:r w:rsidR="00BE6254">
        <w:t>sur le sujet</w:t>
      </w:r>
      <w:r w:rsidR="00335BEC">
        <w:t>, quel que soit le type de handicap.</w:t>
      </w:r>
    </w:p>
    <w:p w14:paraId="20361E11" w14:textId="09769F0B" w:rsidR="001A60D4" w:rsidRDefault="001A60D4" w:rsidP="006270CD">
      <w:pPr>
        <w:pStyle w:val="Paragraphedeliste"/>
        <w:numPr>
          <w:ilvl w:val="0"/>
          <w:numId w:val="12"/>
        </w:numPr>
      </w:pPr>
      <w:r>
        <w:t xml:space="preserve">Modélisation </w:t>
      </w:r>
      <w:r w:rsidRPr="001A60D4">
        <w:t xml:space="preserve">soutenant l’inclusion numérique des personnes présentant une </w:t>
      </w:r>
      <w:r w:rsidR="00417010">
        <w:t>déficience intellectuelle</w:t>
      </w:r>
      <w:r w:rsidRPr="001A60D4">
        <w:t xml:space="preserve"> ou un </w:t>
      </w:r>
      <w:r w:rsidR="00417010">
        <w:t xml:space="preserve">trouble du spectre autistique </w:t>
      </w:r>
      <w:r>
        <w:t xml:space="preserve">à travers un exemple de pyramide développé dans un article de la Revue </w:t>
      </w:r>
      <w:r w:rsidRPr="007F3C9E">
        <w:t>francophone de la déficience intellectuelle</w:t>
      </w:r>
      <w:r>
        <w:t xml:space="preserve"> : </w:t>
      </w:r>
      <w:hyperlink r:id="rId13" w:history="1">
        <w:r w:rsidRPr="00354445">
          <w:rPr>
            <w:rStyle w:val="Lienhypertexte"/>
            <w:sz w:val="20"/>
          </w:rPr>
          <w:t>www.erudit.org/fr/revues/rfdi/2016-v27-rfdi02952/1039012ar/</w:t>
        </w:r>
      </w:hyperlink>
    </w:p>
    <w:p w14:paraId="3B238F4E" w14:textId="77B6328F" w:rsidR="001A60D4" w:rsidRDefault="00E678DD" w:rsidP="001A60D4">
      <w:pPr>
        <w:pStyle w:val="Paragraphedeliste"/>
        <w:numPr>
          <w:ilvl w:val="0"/>
          <w:numId w:val="12"/>
        </w:numPr>
      </w:pPr>
      <w:r w:rsidRPr="00E678DD">
        <w:t>Dossier du magazine "</w:t>
      </w:r>
      <w:r>
        <w:t>Ê</w:t>
      </w:r>
      <w:r w:rsidRPr="00E678DD">
        <w:t xml:space="preserve">tre handicap" de décembre 2018 sur l'accessibilité numérique </w:t>
      </w:r>
      <w:r w:rsidR="001A60D4">
        <w:t xml:space="preserve"> </w:t>
      </w:r>
      <w:hyperlink r:id="rId14" w:history="1">
        <w:r w:rsidR="001A60D4" w:rsidRPr="00354445">
          <w:rPr>
            <w:rStyle w:val="Lienhypertexte"/>
            <w:sz w:val="20"/>
          </w:rPr>
          <w:t>http://www.guide-de-l-accessibilite.org/</w:t>
        </w:r>
      </w:hyperlink>
    </w:p>
    <w:p w14:paraId="7470BAB2" w14:textId="0789BE66" w:rsidR="001A60D4" w:rsidRDefault="00E678DD" w:rsidP="001A60D4">
      <w:pPr>
        <w:pStyle w:val="Paragraphedeliste"/>
        <w:numPr>
          <w:ilvl w:val="0"/>
          <w:numId w:val="12"/>
        </w:numPr>
      </w:pPr>
      <w:r w:rsidRPr="00E678DD">
        <w:t>Projet Indy : projet INDI « Investir le Numérique pour Développer l'e-Inclusion » des personnes atteintes de handicap »</w:t>
      </w:r>
      <w:r w:rsidR="001A60D4">
        <w:t> :</w:t>
      </w:r>
      <w:r w:rsidR="001A60D4" w:rsidRPr="001A60D4">
        <w:t xml:space="preserve"> </w:t>
      </w:r>
      <w:hyperlink r:id="rId15" w:history="1">
        <w:r w:rsidR="001A60D4" w:rsidRPr="00354445">
          <w:rPr>
            <w:rStyle w:val="Lienhypertexte"/>
            <w:sz w:val="20"/>
          </w:rPr>
          <w:t>https://actu.fr/societe/nord-numerique-service-linclusion-sociale-professionnelle-personnes-situation-handicap_14367176.html</w:t>
        </w:r>
      </w:hyperlink>
    </w:p>
    <w:p w14:paraId="6A6D6D56" w14:textId="51F45F80" w:rsidR="00E678DD" w:rsidRDefault="00E678DD" w:rsidP="006270CD">
      <w:pPr>
        <w:pStyle w:val="Paragraphedeliste"/>
        <w:numPr>
          <w:ilvl w:val="0"/>
          <w:numId w:val="12"/>
        </w:numPr>
      </w:pPr>
      <w:r w:rsidRPr="00E678DD">
        <w:t>Livre blanc : L'inclusion du handicap et l'accessibilité numérique (CNED)</w:t>
      </w:r>
      <w:r w:rsidR="00C03FD2">
        <w:t xml:space="preserve"> : </w:t>
      </w:r>
      <w:hyperlink r:id="rId16" w:history="1">
        <w:r w:rsidR="00C03FD2" w:rsidRPr="00354445">
          <w:rPr>
            <w:rStyle w:val="Lienhypertexte"/>
            <w:sz w:val="20"/>
          </w:rPr>
          <w:t>http://www.cned.fr/media/703431/cned_2018_livre-blanc_exe-accessible.pdf</w:t>
        </w:r>
      </w:hyperlink>
    </w:p>
    <w:p w14:paraId="0308678B" w14:textId="77777777" w:rsidR="00E678DD" w:rsidRPr="00E678DD" w:rsidRDefault="00E678DD" w:rsidP="006270CD">
      <w:pPr>
        <w:pStyle w:val="Paragraphedeliste"/>
        <w:numPr>
          <w:ilvl w:val="0"/>
          <w:numId w:val="12"/>
        </w:numPr>
      </w:pPr>
      <w:r w:rsidRPr="00E678DD">
        <w:t>Atelier « Vivre le handicap à l'heure du numérique » de Kerpape (Orange Digital Society Forum)</w:t>
      </w:r>
    </w:p>
    <w:p w14:paraId="7478F72A" w14:textId="68872215" w:rsidR="00E678DD" w:rsidRDefault="00E678DD" w:rsidP="006270CD">
      <w:pPr>
        <w:pStyle w:val="Paragraphedeliste"/>
        <w:numPr>
          <w:ilvl w:val="0"/>
          <w:numId w:val="12"/>
        </w:numPr>
      </w:pPr>
      <w:r w:rsidRPr="00E678DD">
        <w:t>« Utiliser le numérique auprès d'élèves en situation de handicap » : Académie d’Amiens (direction des services départementaux de l’éducation nationale)</w:t>
      </w:r>
      <w:r w:rsidR="00C03FD2">
        <w:t xml:space="preserve"> : </w:t>
      </w:r>
      <w:hyperlink r:id="rId17" w:history="1">
        <w:r w:rsidR="00C03FD2" w:rsidRPr="00354445">
          <w:rPr>
            <w:rStyle w:val="Lienhypertexte"/>
            <w:sz w:val="20"/>
          </w:rPr>
          <w:t>https://digital-society-forum.orange.com/fr/les-actus/1161-restitution-de-l39atelier-vivre-le-handicap-a-l39heure-du-numerique-a-kerpape</w:t>
        </w:r>
      </w:hyperlink>
    </w:p>
    <w:p w14:paraId="585B6855" w14:textId="3515D5B6" w:rsidR="00E678DD" w:rsidRPr="00E678DD" w:rsidRDefault="00E678DD" w:rsidP="00C03FD2">
      <w:pPr>
        <w:pStyle w:val="Paragraphedeliste"/>
        <w:numPr>
          <w:ilvl w:val="0"/>
          <w:numId w:val="12"/>
        </w:numPr>
      </w:pPr>
      <w:r w:rsidRPr="00E678DD">
        <w:t xml:space="preserve">Rapport du </w:t>
      </w:r>
      <w:proofErr w:type="spellStart"/>
      <w:r w:rsidRPr="00E678DD">
        <w:t>Syntech</w:t>
      </w:r>
      <w:proofErr w:type="spellEnd"/>
      <w:r w:rsidRPr="00E678DD">
        <w:t xml:space="preserve"> « Consolider la filière #</w:t>
      </w:r>
      <w:proofErr w:type="spellStart"/>
      <w:r w:rsidRPr="00E678DD">
        <w:t>handitech</w:t>
      </w:r>
      <w:proofErr w:type="spellEnd"/>
      <w:r w:rsidRPr="00E678DD">
        <w:t xml:space="preserve"> pour mieux servir et accompagner les personnes en situation de handicap dans les usages numériques »</w:t>
      </w:r>
      <w:r w:rsidR="00C03FD2">
        <w:t xml:space="preserve"> : </w:t>
      </w:r>
      <w:hyperlink r:id="rId18" w:history="1">
        <w:r w:rsidR="00C03FD2" w:rsidRPr="00354445">
          <w:rPr>
            <w:rStyle w:val="Lienhypertexte"/>
            <w:sz w:val="20"/>
          </w:rPr>
          <w:t>https://syntec-numerique.fr/sites/default/files/Documents/Handicap_et_Numerique_-_Rapport_filiere_-_Vers_une_strategie_nationale_pour_les_aides_techniques_numeriques.pdf</w:t>
        </w:r>
      </w:hyperlink>
    </w:p>
    <w:p w14:paraId="5D484D1D" w14:textId="3C6FC7A4" w:rsidR="00C03FD2" w:rsidRDefault="00E678DD" w:rsidP="00C03FD2">
      <w:pPr>
        <w:pStyle w:val="Paragraphedeliste"/>
        <w:numPr>
          <w:ilvl w:val="0"/>
          <w:numId w:val="12"/>
        </w:numPr>
      </w:pPr>
      <w:r w:rsidRPr="00E678DD">
        <w:t>30 recommandations pour n’oublier personne dans la transformation numérique des services publics (Rapport du COEPIA sur l'inclusion numérique des usagers des services public)</w:t>
      </w:r>
      <w:r w:rsidR="00C03FD2">
        <w:t xml:space="preserve"> : </w:t>
      </w:r>
      <w:hyperlink r:id="rId19" w:history="1">
        <w:r w:rsidR="00C03FD2" w:rsidRPr="00354445">
          <w:rPr>
            <w:rStyle w:val="Lienhypertexte"/>
            <w:sz w:val="20"/>
          </w:rPr>
          <w:t>https://www.gouvernement.fr/sites/default/files/contenu/piece-jointe/2018/03/coepia_inclusion_numerique_janvier2018_0.pdf</w:t>
        </w:r>
      </w:hyperlink>
    </w:p>
    <w:p w14:paraId="345B5DF9" w14:textId="5F71F818" w:rsidR="00E678DD" w:rsidRDefault="00E678DD" w:rsidP="006270CD">
      <w:pPr>
        <w:pStyle w:val="Paragraphedeliste"/>
        <w:numPr>
          <w:ilvl w:val="0"/>
          <w:numId w:val="12"/>
        </w:numPr>
      </w:pPr>
      <w:r w:rsidRPr="00E678DD">
        <w:t xml:space="preserve">Article </w:t>
      </w:r>
      <w:proofErr w:type="spellStart"/>
      <w:r w:rsidRPr="00E678DD">
        <w:t>Handirect</w:t>
      </w:r>
      <w:proofErr w:type="spellEnd"/>
      <w:r w:rsidRPr="00E678DD">
        <w:t xml:space="preserve"> : Handicap et accessibilité numérique : Que dit la loi ?</w:t>
      </w:r>
      <w:r w:rsidR="00C03FD2">
        <w:t xml:space="preserve"> : </w:t>
      </w:r>
      <w:hyperlink r:id="rId20" w:history="1">
        <w:r w:rsidR="00C03FD2" w:rsidRPr="00354445">
          <w:rPr>
            <w:rStyle w:val="Lienhypertexte"/>
            <w:sz w:val="20"/>
          </w:rPr>
          <w:t>https://www.handirect.fr/handicap-et-accessibilite-numerique/</w:t>
        </w:r>
      </w:hyperlink>
    </w:p>
    <w:p w14:paraId="3030E2BD" w14:textId="675B7995" w:rsidR="00E678DD" w:rsidRDefault="00E678DD" w:rsidP="006270CD">
      <w:pPr>
        <w:pStyle w:val="Paragraphedeliste"/>
        <w:numPr>
          <w:ilvl w:val="0"/>
          <w:numId w:val="12"/>
        </w:numPr>
      </w:pPr>
      <w:r w:rsidRPr="00E678DD">
        <w:t>Guide de l’accompagnement à la RGAA de la DINSIC</w:t>
      </w:r>
      <w:r w:rsidR="00C03FD2">
        <w:t xml:space="preserve"> : </w:t>
      </w:r>
      <w:hyperlink r:id="rId21" w:history="1">
        <w:r w:rsidR="00C03FD2" w:rsidRPr="00354445">
          <w:rPr>
            <w:rStyle w:val="Lienhypertexte"/>
            <w:sz w:val="20"/>
          </w:rPr>
          <w:t>https://references.modernisation.gouv.fr/rgaa-accessibilite/2016/guide-accompagnement-RGAA.html</w:t>
        </w:r>
      </w:hyperlink>
    </w:p>
    <w:p w14:paraId="7C519356" w14:textId="558345C7" w:rsidR="00335BEC" w:rsidRPr="002C6789" w:rsidRDefault="00E678DD" w:rsidP="00335BEC">
      <w:pPr>
        <w:pStyle w:val="Paragraphedeliste"/>
        <w:numPr>
          <w:ilvl w:val="0"/>
          <w:numId w:val="12"/>
        </w:numPr>
        <w:rPr>
          <w:rStyle w:val="Lienhypertexte"/>
          <w:color w:val="auto"/>
          <w:sz w:val="20"/>
          <w:u w:val="none"/>
        </w:rPr>
      </w:pPr>
      <w:r w:rsidRPr="00E678DD">
        <w:t xml:space="preserve">Site </w:t>
      </w:r>
      <w:proofErr w:type="spellStart"/>
      <w:r w:rsidRPr="00E678DD">
        <w:t>Facil’IT</w:t>
      </w:r>
      <w:proofErr w:type="spellEnd"/>
      <w:r w:rsidRPr="00E678DD">
        <w:t xml:space="preserve"> : Et si l'affichage des sites web s'adaptait à vous ?</w:t>
      </w:r>
      <w:r w:rsidR="00C03FD2">
        <w:t xml:space="preserve"> : </w:t>
      </w:r>
      <w:hyperlink r:id="rId22" w:history="1">
        <w:r w:rsidR="00C03FD2" w:rsidRPr="00354445">
          <w:rPr>
            <w:rStyle w:val="Lienhypertexte"/>
            <w:sz w:val="20"/>
          </w:rPr>
          <w:t>https://www.facil-iti.fr/</w:t>
        </w:r>
      </w:hyperlink>
    </w:p>
    <w:p w14:paraId="2818CCA5" w14:textId="1351B2FB" w:rsidR="002C6789" w:rsidRDefault="002765B2" w:rsidP="002765B2">
      <w:pPr>
        <w:pStyle w:val="Paragraphedeliste"/>
        <w:numPr>
          <w:ilvl w:val="0"/>
          <w:numId w:val="12"/>
        </w:numPr>
      </w:pPr>
      <w:r w:rsidRPr="002765B2">
        <w:t xml:space="preserve">Ruel J, Allaire C, Moreau AC, </w:t>
      </w:r>
      <w:proofErr w:type="spellStart"/>
      <w:r w:rsidRPr="002765B2">
        <w:t>Kassi</w:t>
      </w:r>
      <w:proofErr w:type="spellEnd"/>
      <w:r w:rsidRPr="002765B2">
        <w:t xml:space="preserve"> B, </w:t>
      </w:r>
      <w:proofErr w:type="spellStart"/>
      <w:r w:rsidRPr="002765B2">
        <w:t>Brumagne</w:t>
      </w:r>
      <w:proofErr w:type="spellEnd"/>
      <w:r w:rsidRPr="002765B2">
        <w:t xml:space="preserve"> A, </w:t>
      </w:r>
      <w:proofErr w:type="spellStart"/>
      <w:r w:rsidRPr="002765B2">
        <w:t>Delample</w:t>
      </w:r>
      <w:proofErr w:type="spellEnd"/>
      <w:r w:rsidRPr="002765B2">
        <w:t xml:space="preserve"> A, Grisard C, Pinto da Silva F. Communiquer pour tous. Guide pour une information accessible. Saint-Maurice : Santé publique France, 2018 : 116 p.</w:t>
      </w:r>
      <w:r>
        <w:t xml:space="preserve"> Accessible ci-après : </w:t>
      </w:r>
      <w:hyperlink r:id="rId23" w:history="1">
        <w:r w:rsidRPr="002765B2">
          <w:rPr>
            <w:rStyle w:val="Lienhypertexte"/>
            <w:sz w:val="20"/>
          </w:rPr>
          <w:t>http://inpes.santepubliquefrance.fr/accessible/pdf/communiquerpourtous.pdf</w:t>
        </w:r>
      </w:hyperlink>
      <w:r w:rsidR="002C6789" w:rsidRPr="002765B2">
        <w:t xml:space="preserve"> </w:t>
      </w:r>
    </w:p>
    <w:p w14:paraId="404C0380" w14:textId="6B5C3125" w:rsidR="00335F00" w:rsidRPr="002765B2" w:rsidRDefault="00335F00" w:rsidP="002765B2">
      <w:pPr>
        <w:pStyle w:val="Paragraphedeliste"/>
        <w:numPr>
          <w:ilvl w:val="0"/>
          <w:numId w:val="12"/>
        </w:numPr>
      </w:pPr>
      <w:r>
        <w:t>Etude « Produire des contenus et services respectant les normes d’accessibilité numérique »</w:t>
      </w:r>
      <w:r w:rsidRPr="00335F00">
        <w:t xml:space="preserve"> </w:t>
      </w:r>
      <w:r>
        <w:t xml:space="preserve">de l’OPIIEC (Observatoire Paritaire des Métiers du Numérique, de l’Ingénierie, des Etudes et du Conseil et des métiers de l’évènement), 2019 : </w:t>
      </w:r>
      <w:hyperlink r:id="rId24" w:history="1">
        <w:r w:rsidRPr="00F77A97">
          <w:rPr>
            <w:rStyle w:val="Lienhypertexte"/>
            <w:sz w:val="20"/>
          </w:rPr>
          <w:t>https://www.fafiec.fr/l-observatoire-opiiec/etudes-en-cours-opiiec.html</w:t>
        </w:r>
      </w:hyperlink>
      <w:r>
        <w:t xml:space="preserve"> </w:t>
      </w:r>
    </w:p>
    <w:p w14:paraId="22FA95EA" w14:textId="77777777" w:rsidR="00BE6254" w:rsidRDefault="00BE6254" w:rsidP="000D7B82"/>
    <w:p w14:paraId="0F9CF8C3" w14:textId="384DFD48" w:rsidR="000D7B82" w:rsidRDefault="000D7B82" w:rsidP="000D7B82">
      <w:r>
        <w:lastRenderedPageBreak/>
        <w:t xml:space="preserve">Pour être accompagné dans l’élaboration ou le test de solutions numériques, quelques outils disponibles : </w:t>
      </w:r>
    </w:p>
    <w:p w14:paraId="4283DA88" w14:textId="5209D3C3" w:rsidR="000D7B82" w:rsidRDefault="000D7B82" w:rsidP="00AC27C5">
      <w:pPr>
        <w:pStyle w:val="Paragraphedeliste"/>
        <w:numPr>
          <w:ilvl w:val="0"/>
          <w:numId w:val="37"/>
        </w:numPr>
      </w:pPr>
      <w:r>
        <w:t xml:space="preserve">Pour les tests d’applications, des contenus en internet et intranet : la communauté « Vivier d’utilisateurs en situation de handicap » de la DINSIC. Contact : </w:t>
      </w:r>
      <w:hyperlink r:id="rId25" w:history="1">
        <w:r w:rsidRPr="00FA0160">
          <w:rPr>
            <w:rStyle w:val="Lienhypertexte"/>
            <w:sz w:val="20"/>
          </w:rPr>
          <w:t>jamshid.kohandel@modernisation.gouv.fr</w:t>
        </w:r>
      </w:hyperlink>
      <w:r>
        <w:t xml:space="preserve"> </w:t>
      </w:r>
    </w:p>
    <w:p w14:paraId="0032509C" w14:textId="77777777" w:rsidR="000D7B82" w:rsidRDefault="000D7B82" w:rsidP="00AC27C5">
      <w:pPr>
        <w:pStyle w:val="Paragraphedeliste"/>
        <w:numPr>
          <w:ilvl w:val="0"/>
          <w:numId w:val="37"/>
        </w:numPr>
      </w:pPr>
      <w:r>
        <w:t>Pour la co-construction, le test et/ou le prototypage de produits ou services avec des personnes en situation de handicap :</w:t>
      </w:r>
    </w:p>
    <w:p w14:paraId="5E0DC045" w14:textId="38DECD74" w:rsidR="000D7B82" w:rsidRDefault="00733DDD" w:rsidP="000D7B82">
      <w:pPr>
        <w:pStyle w:val="Paragraphedeliste"/>
        <w:ind w:left="780"/>
      </w:pPr>
      <w:hyperlink r:id="rId26" w:history="1">
        <w:r w:rsidR="000D7B82" w:rsidRPr="000D7B82">
          <w:rPr>
            <w:rStyle w:val="Lienhypertexte"/>
            <w:sz w:val="20"/>
          </w:rPr>
          <w:t>https://www.apf-francehandicap.org/handicap-et-nouvelles-technologies-9730</w:t>
        </w:r>
      </w:hyperlink>
      <w:r w:rsidR="000D7B82">
        <w:t xml:space="preserve"> </w:t>
      </w:r>
    </w:p>
    <w:p w14:paraId="7C6C9D8A" w14:textId="75E317E8" w:rsidR="000D7B82" w:rsidRPr="00335BEC" w:rsidRDefault="000D7B82" w:rsidP="000D7B82"/>
    <w:p w14:paraId="65E084FE" w14:textId="58EF353D" w:rsidR="00F339B3" w:rsidRPr="00F339B3" w:rsidRDefault="009B2ABA" w:rsidP="00F339B3">
      <w:pPr>
        <w:pStyle w:val="Titre1"/>
      </w:pPr>
      <w:bookmarkStart w:id="7" w:name="_Toc6498753"/>
      <w:r>
        <w:lastRenderedPageBreak/>
        <w:t>P</w:t>
      </w:r>
      <w:r w:rsidR="00F339B3" w:rsidRPr="00F339B3">
        <w:t>ersonnes en situation de déficiences motrices</w:t>
      </w:r>
      <w:bookmarkEnd w:id="7"/>
    </w:p>
    <w:p w14:paraId="08D8FC4D" w14:textId="3C0E394E" w:rsidR="00F339B3" w:rsidRPr="00797B47" w:rsidRDefault="00F339B3" w:rsidP="00797B47">
      <w:pPr>
        <w:pStyle w:val="Titre5"/>
      </w:pPr>
      <w:r w:rsidRPr="00797B47">
        <w:t xml:space="preserve">Définition </w:t>
      </w:r>
    </w:p>
    <w:p w14:paraId="415ABF51" w14:textId="77777777" w:rsidR="00F339B3" w:rsidRPr="00622DFA" w:rsidRDefault="00F339B3" w:rsidP="00F339B3">
      <w:r w:rsidRPr="00F339B3">
        <w:t xml:space="preserve">Le </w:t>
      </w:r>
      <w:r w:rsidRPr="00622DFA">
        <w:t xml:space="preserve">handicap moteur recouvre l’ensemble des troubles pouvant entraîner une </w:t>
      </w:r>
      <w:r w:rsidRPr="00622DFA">
        <w:rPr>
          <w:bCs/>
        </w:rPr>
        <w:t xml:space="preserve">atteinte partielle </w:t>
      </w:r>
      <w:r w:rsidRPr="00622DFA">
        <w:t xml:space="preserve">(paraplégie) </w:t>
      </w:r>
      <w:r w:rsidRPr="00622DFA">
        <w:rPr>
          <w:bCs/>
        </w:rPr>
        <w:t xml:space="preserve">ou totale </w:t>
      </w:r>
      <w:r w:rsidRPr="00622DFA">
        <w:t xml:space="preserve">(tétraplégie) </w:t>
      </w:r>
      <w:r w:rsidRPr="00622DFA">
        <w:rPr>
          <w:bCs/>
        </w:rPr>
        <w:t>de la motricité, notamment des membres supérieurs et/ou inférieurs</w:t>
      </w:r>
      <w:r w:rsidRPr="00622DFA">
        <w:t xml:space="preserve"> (difficultés pour se déplacer, conserver ou changer une position, prendre et manipuler, effectuer certains gestes, tremblements…). </w:t>
      </w:r>
    </w:p>
    <w:p w14:paraId="2C466E87" w14:textId="7D30081E" w:rsidR="00F339B3" w:rsidRPr="00622DFA" w:rsidRDefault="00F339B3" w:rsidP="00F339B3">
      <w:r w:rsidRPr="00622DFA">
        <w:t>Certaines déficiences motrices d’origine cérébrale (</w:t>
      </w:r>
      <w:r w:rsidR="00C07E28" w:rsidRPr="00622DFA">
        <w:t xml:space="preserve">par exemple, </w:t>
      </w:r>
      <w:r w:rsidR="00C07E28" w:rsidRPr="00622DFA">
        <w:rPr>
          <w:rStyle w:val="ilfuvd"/>
        </w:rPr>
        <w:t>accident vasculaire cérébral</w:t>
      </w:r>
      <w:r w:rsidR="00962238" w:rsidRPr="00622DFA">
        <w:rPr>
          <w:rStyle w:val="ilfuvd"/>
        </w:rPr>
        <w:t>, traumatisme crânien</w:t>
      </w:r>
      <w:r w:rsidR="00C07E28" w:rsidRPr="00622DFA">
        <w:t>)</w:t>
      </w:r>
      <w:r w:rsidRPr="00622DFA">
        <w:t xml:space="preserve"> peuvent également provoquer des </w:t>
      </w:r>
      <w:r w:rsidRPr="00622DFA">
        <w:rPr>
          <w:bCs/>
        </w:rPr>
        <w:t>difficultés pour s’exprimer, des troubles de l’humeur</w:t>
      </w:r>
      <w:r w:rsidRPr="00622DFA">
        <w:t xml:space="preserve"> </w:t>
      </w:r>
      <w:r w:rsidRPr="00622DFA">
        <w:rPr>
          <w:bCs/>
        </w:rPr>
        <w:t>sans altération des capacités intellectuelles</w:t>
      </w:r>
      <w:r w:rsidRPr="00622DFA">
        <w:t>.</w:t>
      </w:r>
    </w:p>
    <w:p w14:paraId="08B93D15" w14:textId="15309F9B" w:rsidR="00F339B3" w:rsidRDefault="00F339B3" w:rsidP="00F339B3">
      <w:r w:rsidRPr="00F339B3">
        <w:t>Enfin, certaines déficiences sont liées à des maladies évolutives.</w:t>
      </w:r>
    </w:p>
    <w:p w14:paraId="3ED25765" w14:textId="28247AFE" w:rsidR="00F339B3" w:rsidRPr="00F339B3" w:rsidRDefault="00F339B3" w:rsidP="00797B47">
      <w:pPr>
        <w:pStyle w:val="Titre5"/>
      </w:pPr>
      <w:r w:rsidRPr="00F339B3">
        <w:t>Retentissement du handicap sur l’utilisation du numérique</w:t>
      </w:r>
    </w:p>
    <w:p w14:paraId="259AFA71" w14:textId="77777777" w:rsidR="00330F69" w:rsidRPr="00622DFA" w:rsidRDefault="00F339B3" w:rsidP="00F339B3">
      <w:r w:rsidRPr="00F339B3">
        <w:t xml:space="preserve">De </w:t>
      </w:r>
      <w:r w:rsidRPr="00622DFA">
        <w:t xml:space="preserve">potentielles </w:t>
      </w:r>
      <w:r w:rsidRPr="00622DFA">
        <w:rPr>
          <w:bCs/>
        </w:rPr>
        <w:t xml:space="preserve">difficultés d’usages peuvent contraindre l’utilisation du numérique </w:t>
      </w:r>
      <w:r w:rsidRPr="00622DFA">
        <w:t xml:space="preserve">si la déficience motrice contraint ou rend impossible </w:t>
      </w:r>
      <w:r w:rsidRPr="00622DFA">
        <w:rPr>
          <w:bCs/>
        </w:rPr>
        <w:t xml:space="preserve">l’utilisation d’un clavier ou d’un écran </w:t>
      </w:r>
      <w:r w:rsidRPr="00622DFA">
        <w:t xml:space="preserve">(absence de toucher, atteinte motrice des mains / bras). </w:t>
      </w:r>
    </w:p>
    <w:p w14:paraId="37A0B3DE" w14:textId="6D099AB1" w:rsidR="00F339B3" w:rsidRPr="00F339B3" w:rsidRDefault="00F339B3" w:rsidP="00F339B3">
      <w:r w:rsidRPr="00622DFA">
        <w:t>Ces difficultés nécessitent d’adapter les appareils pour en</w:t>
      </w:r>
      <w:r w:rsidRPr="00F339B3">
        <w:t xml:space="preserve"> permettre l’usage</w:t>
      </w:r>
      <w:r w:rsidR="00330F69">
        <w:t xml:space="preserve"> ou le faciliter. </w:t>
      </w:r>
    </w:p>
    <w:p w14:paraId="5C84FEC3" w14:textId="77777777" w:rsidR="00F339B3" w:rsidRPr="00F339B3" w:rsidRDefault="00F339B3" w:rsidP="00797B47">
      <w:pPr>
        <w:pStyle w:val="Titre5"/>
      </w:pPr>
      <w:r w:rsidRPr="00F339B3">
        <w:t>Comment compenser le retentissement du handicap dans l’utilisation du numérique ?</w:t>
      </w:r>
    </w:p>
    <w:p w14:paraId="752E68C9" w14:textId="77777777" w:rsidR="00F339B3" w:rsidRPr="00F339B3" w:rsidRDefault="00F339B3" w:rsidP="00F339B3">
      <w:r w:rsidRPr="00F339B3">
        <w:rPr>
          <w:b/>
        </w:rPr>
        <w:t>Clavier, souris, Joystick :</w:t>
      </w:r>
      <w:r w:rsidRPr="00F339B3">
        <w:t xml:space="preserve"> Ensemble de périphériques adaptés pouvant se substituer aux périphériques standard (prix variable selon les équipements)</w:t>
      </w:r>
    </w:p>
    <w:p w14:paraId="1076E115" w14:textId="46D099F1" w:rsidR="00F339B3" w:rsidRPr="00F339B3" w:rsidRDefault="00F339B3" w:rsidP="00F339B3">
      <w:r w:rsidRPr="00F339B3">
        <w:rPr>
          <w:b/>
        </w:rPr>
        <w:t>Dispositifs de poursuite par mouvement de tête ou par mouvement des yeux</w:t>
      </w:r>
      <w:r w:rsidRPr="00F339B3">
        <w:t> : Souris Gyroscopique, Système d</w:t>
      </w:r>
      <w:proofErr w:type="gramStart"/>
      <w:r w:rsidRPr="00F339B3">
        <w:t>’«</w:t>
      </w:r>
      <w:proofErr w:type="gramEnd"/>
      <w:r w:rsidRPr="00F339B3">
        <w:t xml:space="preserve"> </w:t>
      </w:r>
      <w:proofErr w:type="spellStart"/>
      <w:r w:rsidRPr="00F339B3">
        <w:t>Eyes-Tracking</w:t>
      </w:r>
      <w:proofErr w:type="spellEnd"/>
      <w:r w:rsidRPr="00F339B3">
        <w:t xml:space="preserve"> » (avec caméra ou capteurs spécifiques) permettant </w:t>
      </w:r>
      <w:r w:rsidR="00330F69">
        <w:t xml:space="preserve">aux yeux </w:t>
      </w:r>
      <w:r w:rsidRPr="00F339B3">
        <w:t xml:space="preserve">de jouer le rôle de souris (repérage du déplacement des yeux et clic par mouvement de la paupière). Exemples : Matériel produit par la société </w:t>
      </w:r>
      <w:proofErr w:type="spellStart"/>
      <w:r w:rsidRPr="00F339B3">
        <w:t>Tobii</w:t>
      </w:r>
      <w:proofErr w:type="spellEnd"/>
      <w:r w:rsidRPr="00F339B3">
        <w:t xml:space="preserve">, </w:t>
      </w:r>
      <w:proofErr w:type="spellStart"/>
      <w:r w:rsidRPr="00F339B3">
        <w:t>EyeTech</w:t>
      </w:r>
      <w:proofErr w:type="spellEnd"/>
      <w:r w:rsidRPr="00F339B3">
        <w:t xml:space="preserve">, </w:t>
      </w:r>
      <w:proofErr w:type="spellStart"/>
      <w:r w:rsidRPr="00F339B3">
        <w:t>Irisbond</w:t>
      </w:r>
      <w:proofErr w:type="spellEnd"/>
      <w:r w:rsidRPr="00F339B3">
        <w:t xml:space="preserve"> </w:t>
      </w:r>
    </w:p>
    <w:p w14:paraId="3BA5920F" w14:textId="56136FD5" w:rsidR="00F339B3" w:rsidRPr="00F339B3" w:rsidRDefault="00F339B3" w:rsidP="00F339B3">
      <w:r w:rsidRPr="00F339B3">
        <w:rPr>
          <w:b/>
        </w:rPr>
        <w:t>Contacteur</w:t>
      </w:r>
      <w:r w:rsidR="00330F69">
        <w:rPr>
          <w:b/>
        </w:rPr>
        <w:t>s</w:t>
      </w:r>
      <w:r w:rsidRPr="00F339B3">
        <w:rPr>
          <w:b/>
        </w:rPr>
        <w:t xml:space="preserve"> </w:t>
      </w:r>
      <w:r w:rsidRPr="00F339B3">
        <w:t xml:space="preserve">: Les contacteurs permettent d’exercer une ou plusieurs actions par une simple pression. Ils peuvent s’interfacer à un émulateur et ainsi jouer le rôle d’une souris. Existent également des contacteurs optiques, des contacteurs au souffle et des contacteurs musculaires </w:t>
      </w:r>
    </w:p>
    <w:p w14:paraId="59E12276" w14:textId="5A23FACD" w:rsidR="00F339B3" w:rsidRPr="00F339B3" w:rsidRDefault="00F339B3" w:rsidP="00F339B3">
      <w:r w:rsidRPr="00F339B3">
        <w:rPr>
          <w:b/>
        </w:rPr>
        <w:t>Dispositifs vocaux :</w:t>
      </w:r>
      <w:r w:rsidRPr="00F339B3">
        <w:t xml:space="preserve"> Les assistants vocaux exécutent des tâches par le son de la voix. Exemple : </w:t>
      </w:r>
      <w:r w:rsidR="00330F69">
        <w:t>O</w:t>
      </w:r>
      <w:r w:rsidRPr="00F339B3">
        <w:t>k Google, Alexa…</w:t>
      </w:r>
    </w:p>
    <w:p w14:paraId="2CF400FB" w14:textId="0E601501" w:rsidR="00F339B3" w:rsidRPr="00F339B3" w:rsidRDefault="00F339B3" w:rsidP="00F339B3">
      <w:r w:rsidRPr="00F339B3">
        <w:rPr>
          <w:b/>
        </w:rPr>
        <w:t>Paramétrages d’accessibilité :</w:t>
      </w:r>
      <w:r w:rsidRPr="00F339B3">
        <w:t xml:space="preserve"> Les systèmes d’exploitation permettent un certain nombre de paramétrages qui facilitent l’accès, tel que le réglage de la vitesse de la souris ou de l’utilisation du clic droit.</w:t>
      </w:r>
    </w:p>
    <w:p w14:paraId="79C9C71E" w14:textId="76F09355" w:rsidR="00F339B3" w:rsidRDefault="00F339B3" w:rsidP="00F339B3"/>
    <w:p w14:paraId="06511ACB" w14:textId="77777777" w:rsidR="00FF3EE9" w:rsidRPr="00F339B3" w:rsidRDefault="00FF3EE9" w:rsidP="00F339B3"/>
    <w:p w14:paraId="1551CF3B" w14:textId="1E4B414A" w:rsidR="00602374" w:rsidRDefault="00F339B3" w:rsidP="00797B47">
      <w:pPr>
        <w:pStyle w:val="Titre5"/>
      </w:pPr>
      <w:r>
        <w:lastRenderedPageBreak/>
        <w:t xml:space="preserve">Quelles opportunités offertes par le numérique ? </w:t>
      </w:r>
    </w:p>
    <w:p w14:paraId="1F587391" w14:textId="77777777" w:rsidR="00F339B3" w:rsidRPr="00F339B3" w:rsidRDefault="00F339B3" w:rsidP="00F339B3">
      <w:r w:rsidRPr="00F339B3">
        <w:rPr>
          <w:b/>
          <w:bCs/>
          <w:u w:val="single"/>
        </w:rPr>
        <w:t xml:space="preserve">Santé : </w:t>
      </w:r>
    </w:p>
    <w:p w14:paraId="1F564BEF" w14:textId="6C3A7CE5" w:rsidR="00F339B3" w:rsidRPr="00F339B3" w:rsidRDefault="00F339B3" w:rsidP="006270CD">
      <w:pPr>
        <w:pStyle w:val="Paragraphedeliste"/>
        <w:numPr>
          <w:ilvl w:val="0"/>
          <w:numId w:val="16"/>
        </w:numPr>
      </w:pPr>
      <w:r w:rsidRPr="00F339B3">
        <w:t>Exosquelette</w:t>
      </w:r>
      <w:r w:rsidR="00330F69">
        <w:t> : r</w:t>
      </w:r>
      <w:r w:rsidRPr="00F339B3">
        <w:t>obots de rééducation qui permettent une rééducation mécanisée</w:t>
      </w:r>
    </w:p>
    <w:p w14:paraId="4CABC386" w14:textId="683357BD" w:rsidR="00F339B3" w:rsidRPr="00F339B3" w:rsidRDefault="00F339B3" w:rsidP="006270CD">
      <w:pPr>
        <w:pStyle w:val="Paragraphedeliste"/>
        <w:numPr>
          <w:ilvl w:val="0"/>
          <w:numId w:val="16"/>
        </w:numPr>
      </w:pPr>
      <w:r w:rsidRPr="00F339B3">
        <w:t>Réalité virtuelle et réalité augmentée</w:t>
      </w:r>
      <w:r w:rsidR="00330F69">
        <w:t> (</w:t>
      </w:r>
      <w:r w:rsidRPr="00F339B3">
        <w:t xml:space="preserve">contrôle du mouvement et de l'équilibre dans un univers virtuel 3D), </w:t>
      </w:r>
      <w:r w:rsidR="00330F69">
        <w:t>j</w:t>
      </w:r>
      <w:r w:rsidRPr="00F339B3">
        <w:t>eu vidéo de rééducation motrice</w:t>
      </w:r>
    </w:p>
    <w:p w14:paraId="7478D241" w14:textId="2CAE545B" w:rsidR="00F339B3" w:rsidRPr="00F339B3" w:rsidRDefault="00F339B3" w:rsidP="006270CD">
      <w:pPr>
        <w:pStyle w:val="Paragraphedeliste"/>
        <w:numPr>
          <w:ilvl w:val="0"/>
          <w:numId w:val="16"/>
        </w:numPr>
      </w:pPr>
      <w:r w:rsidRPr="00F339B3">
        <w:t>E-santé</w:t>
      </w:r>
      <w:r w:rsidR="00330F69">
        <w:t xml:space="preserve"> : </w:t>
      </w:r>
      <w:r w:rsidRPr="00F339B3">
        <w:t>téléconsultations, objets de santé connectés</w:t>
      </w:r>
    </w:p>
    <w:p w14:paraId="5A26FB00" w14:textId="77777777" w:rsidR="00F339B3" w:rsidRPr="00F339B3" w:rsidRDefault="00F339B3" w:rsidP="00F339B3">
      <w:r w:rsidRPr="00F339B3">
        <w:rPr>
          <w:b/>
          <w:bCs/>
          <w:u w:val="single"/>
        </w:rPr>
        <w:t>Mobilité :</w:t>
      </w:r>
    </w:p>
    <w:p w14:paraId="247824B7" w14:textId="3BDBC04E" w:rsidR="00F339B3" w:rsidRPr="00F339B3" w:rsidRDefault="00F339B3" w:rsidP="006270CD">
      <w:pPr>
        <w:pStyle w:val="Paragraphedeliste"/>
        <w:numPr>
          <w:ilvl w:val="0"/>
          <w:numId w:val="16"/>
        </w:numPr>
      </w:pPr>
      <w:r w:rsidRPr="00F339B3">
        <w:t>Intelligence embarquée</w:t>
      </w:r>
      <w:r w:rsidR="00330F69">
        <w:t xml:space="preserve"> : </w:t>
      </w:r>
      <w:r w:rsidRPr="00F339B3">
        <w:t>pilotage de fauteuil, sélection d’itinéraires, détection des obstacles</w:t>
      </w:r>
    </w:p>
    <w:p w14:paraId="302541AB" w14:textId="1B6FADAC" w:rsidR="00F339B3" w:rsidRPr="00F339B3" w:rsidRDefault="00F339B3" w:rsidP="006270CD">
      <w:pPr>
        <w:pStyle w:val="Paragraphedeliste"/>
        <w:numPr>
          <w:ilvl w:val="0"/>
          <w:numId w:val="16"/>
        </w:numPr>
      </w:pPr>
      <w:r w:rsidRPr="00F339B3">
        <w:t>Préparation des déplacements</w:t>
      </w:r>
      <w:r w:rsidR="00330F69">
        <w:t xml:space="preserve"> : </w:t>
      </w:r>
      <w:r w:rsidRPr="00F339B3">
        <w:t>repérage et réservation de moyens de transports accessibles, repérage des lieux accessibles, se signaler quand on arrive dans un lieu</w:t>
      </w:r>
    </w:p>
    <w:p w14:paraId="20551803" w14:textId="77777777" w:rsidR="00F339B3" w:rsidRPr="00F339B3" w:rsidRDefault="00F339B3" w:rsidP="00F339B3">
      <w:r w:rsidRPr="00F339B3">
        <w:rPr>
          <w:b/>
          <w:bCs/>
          <w:u w:val="single"/>
        </w:rPr>
        <w:t xml:space="preserve">Emploi et formation : </w:t>
      </w:r>
    </w:p>
    <w:p w14:paraId="7B86EB3A" w14:textId="775FCD85" w:rsidR="00F339B3" w:rsidRPr="00F339B3" w:rsidRDefault="00F339B3" w:rsidP="006270CD">
      <w:pPr>
        <w:pStyle w:val="Paragraphedeliste"/>
        <w:numPr>
          <w:ilvl w:val="0"/>
          <w:numId w:val="16"/>
        </w:numPr>
      </w:pPr>
      <w:r w:rsidRPr="00F339B3">
        <w:t>Recherche d’emploi à distance</w:t>
      </w:r>
      <w:r w:rsidR="00330F69">
        <w:t xml:space="preserve"> : </w:t>
      </w:r>
      <w:r w:rsidRPr="00F339B3">
        <w:t>préparation, recherche de postes, candidature</w:t>
      </w:r>
    </w:p>
    <w:p w14:paraId="01FAFC7F" w14:textId="439D8ABC" w:rsidR="00F339B3" w:rsidRPr="00F339B3" w:rsidRDefault="00F339B3" w:rsidP="006270CD">
      <w:pPr>
        <w:pStyle w:val="Paragraphedeliste"/>
        <w:numPr>
          <w:ilvl w:val="0"/>
          <w:numId w:val="16"/>
        </w:numPr>
      </w:pPr>
      <w:r w:rsidRPr="00F339B3">
        <w:t>Formation à distance</w:t>
      </w:r>
      <w:r w:rsidR="00330F69">
        <w:t xml:space="preserve">, </w:t>
      </w:r>
      <w:r w:rsidRPr="00F339B3">
        <w:t>totale ou partielle</w:t>
      </w:r>
    </w:p>
    <w:p w14:paraId="14B54152" w14:textId="0DE01DF3" w:rsidR="00F339B3" w:rsidRPr="00F339B3" w:rsidRDefault="00F339B3" w:rsidP="006270CD">
      <w:pPr>
        <w:pStyle w:val="Paragraphedeliste"/>
        <w:numPr>
          <w:ilvl w:val="0"/>
          <w:numId w:val="16"/>
        </w:numPr>
      </w:pPr>
      <w:r w:rsidRPr="00F339B3">
        <w:t>Travailler à distance</w:t>
      </w:r>
      <w:r w:rsidR="00330F69">
        <w:t xml:space="preserve"> : </w:t>
      </w:r>
      <w:r w:rsidRPr="00F339B3">
        <w:t>télétravail total ou partiel</w:t>
      </w:r>
    </w:p>
    <w:p w14:paraId="0897AE94" w14:textId="77777777" w:rsidR="00F339B3" w:rsidRPr="00F339B3" w:rsidRDefault="00F339B3" w:rsidP="00F339B3">
      <w:r w:rsidRPr="00F339B3">
        <w:rPr>
          <w:b/>
          <w:bCs/>
          <w:u w:val="single"/>
        </w:rPr>
        <w:t>Accès aux droits</w:t>
      </w:r>
      <w:r w:rsidRPr="00F339B3">
        <w:rPr>
          <w:b/>
          <w:bCs/>
        </w:rPr>
        <w:t> :</w:t>
      </w:r>
      <w:r w:rsidRPr="00F339B3">
        <w:t xml:space="preserve"> Ne plus avoir à se déplacer pour réaliser des démarches administratives</w:t>
      </w:r>
    </w:p>
    <w:p w14:paraId="3E110855" w14:textId="77777777" w:rsidR="00F339B3" w:rsidRPr="00F339B3" w:rsidRDefault="00F339B3" w:rsidP="00F339B3">
      <w:r w:rsidRPr="00F339B3">
        <w:rPr>
          <w:b/>
          <w:bCs/>
          <w:u w:val="single"/>
        </w:rPr>
        <w:t>Confort de vie</w:t>
      </w:r>
      <w:r w:rsidRPr="00F339B3">
        <w:rPr>
          <w:b/>
          <w:bCs/>
        </w:rPr>
        <w:t xml:space="preserve"> : </w:t>
      </w:r>
      <w:r w:rsidRPr="00F339B3">
        <w:t>Domotique (Contrôle des fonctions de la maison via des systèmes spécifiques)</w:t>
      </w:r>
    </w:p>
    <w:p w14:paraId="2E7970EF" w14:textId="69E9A9F9" w:rsidR="00F339B3" w:rsidRPr="00F339B3" w:rsidRDefault="00F339B3" w:rsidP="00F339B3">
      <w:r w:rsidRPr="00F339B3">
        <w:rPr>
          <w:b/>
          <w:bCs/>
          <w:u w:val="single"/>
        </w:rPr>
        <w:t>Vie sociale et loisirs </w:t>
      </w:r>
      <w:r w:rsidRPr="00F339B3">
        <w:rPr>
          <w:b/>
          <w:bCs/>
        </w:rPr>
        <w:t xml:space="preserve">: </w:t>
      </w:r>
      <w:r w:rsidRPr="00F339B3">
        <w:t>Réseau sociaux, site</w:t>
      </w:r>
      <w:r w:rsidR="00330F69">
        <w:t>s</w:t>
      </w:r>
      <w:r w:rsidRPr="00F339B3">
        <w:t xml:space="preserve"> de rencontre, films et jeux vidéo</w:t>
      </w:r>
    </w:p>
    <w:p w14:paraId="09A828CC" w14:textId="77777777" w:rsidR="007E0965" w:rsidRDefault="007E0965" w:rsidP="007E0965"/>
    <w:p w14:paraId="61B8A9D9" w14:textId="54D850FF" w:rsidR="00F339B3" w:rsidRDefault="00F339B3" w:rsidP="00797B47">
      <w:pPr>
        <w:pStyle w:val="Titre5"/>
      </w:pPr>
      <w:r>
        <w:t>Quelques liens pour en savoir plus :</w:t>
      </w:r>
    </w:p>
    <w:p w14:paraId="139E4E35" w14:textId="46706E86" w:rsidR="00F339B3" w:rsidRPr="00F339B3" w:rsidRDefault="00F339B3" w:rsidP="006270CD">
      <w:pPr>
        <w:pStyle w:val="Paragraphedeliste"/>
        <w:numPr>
          <w:ilvl w:val="0"/>
          <w:numId w:val="16"/>
        </w:numPr>
      </w:pPr>
      <w:r w:rsidRPr="00F339B3">
        <w:t>Site</w:t>
      </w:r>
      <w:r w:rsidR="00330F69">
        <w:t>s</w:t>
      </w:r>
      <w:r w:rsidRPr="00F339B3">
        <w:t xml:space="preserve"> d’achat de matériel</w:t>
      </w:r>
      <w:r w:rsidR="00330F69">
        <w:t>. Par exemple :</w:t>
      </w:r>
      <w:r w:rsidRPr="00F339B3">
        <w:t xml:space="preserve"> </w:t>
      </w:r>
      <w:hyperlink r:id="rId27" w:history="1">
        <w:r w:rsidRPr="00586877">
          <w:t>http://www.cimis.fr</w:t>
        </w:r>
      </w:hyperlink>
      <w:r w:rsidR="00330F69">
        <w:t xml:space="preserve"> </w:t>
      </w:r>
    </w:p>
    <w:p w14:paraId="3B2AF8A2" w14:textId="72F72D03" w:rsidR="00F339B3" w:rsidRPr="00F339B3" w:rsidRDefault="00330F69" w:rsidP="006270CD">
      <w:pPr>
        <w:pStyle w:val="Paragraphedeliste"/>
        <w:numPr>
          <w:ilvl w:val="0"/>
          <w:numId w:val="16"/>
        </w:numPr>
      </w:pPr>
      <w:r>
        <w:t>E</w:t>
      </w:r>
      <w:r w:rsidR="00F339B3" w:rsidRPr="00F339B3">
        <w:t>xosquelettes</w:t>
      </w:r>
      <w:r>
        <w:t xml:space="preserve">. Par exemple </w:t>
      </w:r>
      <w:r w:rsidR="00F339B3" w:rsidRPr="00F339B3">
        <w:t xml:space="preserve">: </w:t>
      </w:r>
      <w:hyperlink r:id="rId28" w:history="1">
        <w:r w:rsidR="00F339B3" w:rsidRPr="00586877">
          <w:t>http://www.hacavie.com/aides-techniques/articles/les-exosquelettes-nouvelle-generation-au-service-de-la-reeducation/</w:t>
        </w:r>
      </w:hyperlink>
    </w:p>
    <w:p w14:paraId="7A91443A" w14:textId="350F96BA" w:rsidR="00F339B3" w:rsidRDefault="00F339B3" w:rsidP="006270CD">
      <w:pPr>
        <w:pStyle w:val="Paragraphedeliste"/>
        <w:numPr>
          <w:ilvl w:val="0"/>
          <w:numId w:val="16"/>
        </w:numPr>
      </w:pPr>
      <w:r w:rsidRPr="00F339B3">
        <w:t xml:space="preserve">Dossier </w:t>
      </w:r>
      <w:r w:rsidR="00586877">
        <w:t>LADAPT</w:t>
      </w:r>
      <w:r w:rsidRPr="00F339B3">
        <w:t xml:space="preserve"> sur le télétravail : </w:t>
      </w:r>
      <w:hyperlink r:id="rId29" w:history="1">
        <w:r w:rsidRPr="00586877">
          <w:t>https://zevillage.net/teletravail/teletravail-solution-lemploi-personnes-handicapees-dossier-adaptzevillage/</w:t>
        </w:r>
      </w:hyperlink>
    </w:p>
    <w:p w14:paraId="32163E9B" w14:textId="047CE52C" w:rsidR="00377D29" w:rsidRPr="00F339B3" w:rsidRDefault="00377D29" w:rsidP="006270CD">
      <w:pPr>
        <w:pStyle w:val="Paragraphedeliste"/>
        <w:numPr>
          <w:ilvl w:val="0"/>
          <w:numId w:val="16"/>
        </w:numPr>
      </w:pPr>
      <w:r w:rsidRPr="00377D29">
        <w:rPr>
          <w:bCs/>
        </w:rPr>
        <w:t xml:space="preserve">Regard de personnes concernées (film réalisé par la société </w:t>
      </w:r>
      <w:proofErr w:type="spellStart"/>
      <w:r w:rsidRPr="00377D29">
        <w:rPr>
          <w:bCs/>
        </w:rPr>
        <w:t>Koena</w:t>
      </w:r>
      <w:proofErr w:type="spellEnd"/>
      <w:r w:rsidRPr="00377D29">
        <w:rPr>
          <w:bCs/>
        </w:rPr>
        <w:t>)</w:t>
      </w:r>
      <w:r w:rsidR="00330F69">
        <w:rPr>
          <w:bCs/>
        </w:rPr>
        <w:t>.</w:t>
      </w:r>
      <w:r>
        <w:rPr>
          <w:bCs/>
        </w:rPr>
        <w:t xml:space="preserve"> </w:t>
      </w:r>
      <w:r w:rsidRPr="00330F69">
        <w:rPr>
          <w:bCs/>
        </w:rPr>
        <w:t>Alexandre tétraplégique</w:t>
      </w:r>
      <w:r w:rsidRPr="00330F69">
        <w:t xml:space="preserve"> qui utilise un trackball pour jouer et lire en ligne : </w:t>
      </w:r>
      <w:hyperlink r:id="rId30" w:history="1">
        <w:r>
          <w:rPr>
            <w:rStyle w:val="Lienhypertexte"/>
          </w:rPr>
          <w:t>https://www.youtube.com/watch?v=6SBoC7l-9g8</w:t>
        </w:r>
      </w:hyperlink>
    </w:p>
    <w:p w14:paraId="094530D1" w14:textId="3E6E6E49" w:rsidR="00602374" w:rsidRDefault="00602374" w:rsidP="00586877">
      <w:pPr>
        <w:ind w:left="360"/>
      </w:pPr>
    </w:p>
    <w:p w14:paraId="2D89AE61" w14:textId="6578D1AB" w:rsidR="00602374" w:rsidRDefault="00602374" w:rsidP="00C505BC"/>
    <w:p w14:paraId="671070B3" w14:textId="7CC06C39" w:rsidR="00F339B3" w:rsidRDefault="00F339B3" w:rsidP="00C505BC"/>
    <w:p w14:paraId="7D04C7CE" w14:textId="303982F5" w:rsidR="00F339B3" w:rsidRDefault="009B2ABA" w:rsidP="00F339B3">
      <w:pPr>
        <w:pStyle w:val="Titre1"/>
      </w:pPr>
      <w:bookmarkStart w:id="8" w:name="_Toc6498754"/>
      <w:r>
        <w:lastRenderedPageBreak/>
        <w:t>P</w:t>
      </w:r>
      <w:r w:rsidR="00F339B3">
        <w:t>ersonnes en situation de déficiences auditives</w:t>
      </w:r>
      <w:bookmarkEnd w:id="8"/>
    </w:p>
    <w:p w14:paraId="6E1A4FF8" w14:textId="027ABF7B" w:rsidR="00F339B3" w:rsidRDefault="00F339B3" w:rsidP="00F339B3"/>
    <w:p w14:paraId="50033544" w14:textId="77777777" w:rsidR="00AC27C5" w:rsidRDefault="00AC27C5" w:rsidP="00AC27C5">
      <w:pPr>
        <w:pStyle w:val="Titre5"/>
      </w:pPr>
      <w:r>
        <w:t xml:space="preserve">Définition </w:t>
      </w:r>
    </w:p>
    <w:p w14:paraId="261F4F4A" w14:textId="541D7DD8" w:rsidR="00AC27C5" w:rsidRDefault="00AC27C5" w:rsidP="00AC27C5">
      <w:r>
        <w:t>Les déficiences auditives désignent une réduction de la capacité à entendre. La perte d'audition est généralement traitée avec des aides techniques ou humaines</w:t>
      </w:r>
      <w:r w:rsidR="003227DB">
        <w:t xml:space="preserve"> : </w:t>
      </w:r>
      <w:r>
        <w:t xml:space="preserve">interprètes Langue des Signes Française </w:t>
      </w:r>
      <w:r w:rsidR="003227DB">
        <w:t>(</w:t>
      </w:r>
      <w:r>
        <w:t>LSF</w:t>
      </w:r>
      <w:r w:rsidR="003227DB">
        <w:t>)</w:t>
      </w:r>
      <w:r>
        <w:t xml:space="preserve">, codeurs </w:t>
      </w:r>
      <w:r w:rsidR="003227DB">
        <w:t>Langue française Parlée Complétée (</w:t>
      </w:r>
      <w:proofErr w:type="spellStart"/>
      <w:r w:rsidR="003227DB">
        <w:t>LfPC</w:t>
      </w:r>
      <w:proofErr w:type="spellEnd"/>
      <w:r w:rsidR="003227DB">
        <w:t>),</w:t>
      </w:r>
      <w:r>
        <w:t xml:space="preserve"> interfaces de communication, preneurs en notes</w:t>
      </w:r>
      <w:r w:rsidR="003227DB">
        <w:t xml:space="preserve">… </w:t>
      </w:r>
    </w:p>
    <w:p w14:paraId="1A319EB4" w14:textId="68CD5BC5" w:rsidR="00AC27C5" w:rsidRDefault="00AC27C5" w:rsidP="00AC27C5">
      <w:r>
        <w:t>Une déficience auditive peut être entraînée par de nombreux facteurs : âge, exposition au bruit, maladies, lésions, malformations à la tête ou aux oreilles</w:t>
      </w:r>
      <w:r w:rsidR="002F5D3E">
        <w:t xml:space="preserve">, etc. </w:t>
      </w:r>
    </w:p>
    <w:p w14:paraId="7CA22A8A" w14:textId="68893600" w:rsidR="00AC27C5" w:rsidRDefault="00AC27C5" w:rsidP="00AC27C5">
      <w:pPr>
        <w:pStyle w:val="Commentaire"/>
      </w:pPr>
      <w:r>
        <w:t xml:space="preserve">La perte de l’audition peut également s’accompagner d’une difficulté à oraliser. Afin de communiquer, un certain nombre de personnes sourdes utilisent la langue des signes, le langage gestuel (mimes, codes familiaux) la lecture sur les lèvres ou la langue française parlée complétée. </w:t>
      </w:r>
    </w:p>
    <w:p w14:paraId="611B4A22" w14:textId="29468E40" w:rsidR="00AC27C5" w:rsidRDefault="00AC27C5" w:rsidP="00AC27C5">
      <w:r>
        <w:t xml:space="preserve">Les sourds et malentendants rencontrent également des problèmes de lecture du français écrit car suivant l’âge d’apparition de la surdité, l’apprentissage du français écrit est très compliqué et </w:t>
      </w:r>
      <w:r w:rsidR="003227DB">
        <w:t xml:space="preserve">peut </w:t>
      </w:r>
      <w:r>
        <w:t>demande</w:t>
      </w:r>
      <w:r w:rsidR="003227DB">
        <w:t>r</w:t>
      </w:r>
      <w:r>
        <w:t xml:space="preserve"> des années de rééducation orthophonique.</w:t>
      </w:r>
    </w:p>
    <w:p w14:paraId="7446F773" w14:textId="77777777" w:rsidR="00AC27C5" w:rsidRDefault="00AC27C5" w:rsidP="00AC27C5">
      <w:pPr>
        <w:pStyle w:val="Titre5"/>
      </w:pPr>
      <w:r>
        <w:t>Retentissement du handicap sur l’utilisation du numérique</w:t>
      </w:r>
    </w:p>
    <w:p w14:paraId="28E59E4F" w14:textId="77777777" w:rsidR="002F5D3E" w:rsidRDefault="00AC27C5" w:rsidP="00AC27C5">
      <w:pPr>
        <w:pStyle w:val="Paragraphedeliste"/>
        <w:numPr>
          <w:ilvl w:val="0"/>
          <w:numId w:val="40"/>
        </w:numPr>
      </w:pPr>
      <w:r>
        <w:t xml:space="preserve">Impossibilité (en cas de surdité) ou difficulté à entendre les informations véhiculées par voix sonore (exemple : tutoriel, MOOC). </w:t>
      </w:r>
    </w:p>
    <w:p w14:paraId="30678690" w14:textId="77777777" w:rsidR="002F5D3E" w:rsidRDefault="00AC27C5" w:rsidP="00AC27C5">
      <w:pPr>
        <w:pStyle w:val="Paragraphedeliste"/>
        <w:numPr>
          <w:ilvl w:val="0"/>
          <w:numId w:val="40"/>
        </w:numPr>
      </w:pPr>
      <w:r>
        <w:t>Difficultés de lecture et de compréhension</w:t>
      </w:r>
    </w:p>
    <w:p w14:paraId="6B47C9D3" w14:textId="52FF6A16" w:rsidR="00AC27C5" w:rsidRDefault="00AC27C5" w:rsidP="00AC27C5">
      <w:pPr>
        <w:pStyle w:val="Paragraphedeliste"/>
        <w:numPr>
          <w:ilvl w:val="0"/>
          <w:numId w:val="40"/>
        </w:numPr>
      </w:pPr>
      <w:r>
        <w:t>Pour</w:t>
      </w:r>
      <w:r w:rsidR="002F5D3E">
        <w:t xml:space="preserve"> les personnes</w:t>
      </w:r>
      <w:r>
        <w:t xml:space="preserve"> peu accoutumées au numérique</w:t>
      </w:r>
      <w:r w:rsidR="002F5D3E">
        <w:t xml:space="preserve"> (notamment les personnes âgées)</w:t>
      </w:r>
      <w:r>
        <w:t xml:space="preserve">, difficulté à entendre </w:t>
      </w:r>
      <w:r w:rsidR="002F5D3E">
        <w:t>couplée à</w:t>
      </w:r>
      <w:r>
        <w:t xml:space="preserve"> la difficulté </w:t>
      </w:r>
      <w:r w:rsidR="002F5D3E">
        <w:t>d’utilisation de l’</w:t>
      </w:r>
      <w:r>
        <w:t xml:space="preserve">outil  </w:t>
      </w:r>
    </w:p>
    <w:p w14:paraId="3C169432" w14:textId="77777777" w:rsidR="00AC27C5" w:rsidRDefault="00AC27C5" w:rsidP="00AC27C5">
      <w:pPr>
        <w:pStyle w:val="Titre5"/>
      </w:pPr>
      <w:r>
        <w:t>Comment compenser le retentissement du handicap dans l’utilisation du numérique ?</w:t>
      </w:r>
    </w:p>
    <w:p w14:paraId="49401569" w14:textId="77777777" w:rsidR="00AC27C5" w:rsidRDefault="00AC27C5" w:rsidP="00AC27C5">
      <w:r>
        <w:t xml:space="preserve">Pour les personnes sourdes, il s’agit principalement de disposer de services d’accompagnement ou de formation au numérique en mesure de proposer des modalités de communication appropriées à leurs besoins. </w:t>
      </w:r>
    </w:p>
    <w:p w14:paraId="3E5E6587" w14:textId="2AEB7022" w:rsidR="00AC27C5" w:rsidRDefault="00AC27C5" w:rsidP="00AC27C5">
      <w:r>
        <w:t xml:space="preserve">Concernant les contenus numériques non accessibles aux personnes sourdes et malentendantes, ils nécessitent une traduction. Par exemple : </w:t>
      </w:r>
    </w:p>
    <w:p w14:paraId="31C2B070" w14:textId="259B7487" w:rsidR="00AC27C5" w:rsidRDefault="00AC27C5" w:rsidP="00AC27C5">
      <w:pPr>
        <w:pStyle w:val="Paragraphedeliste"/>
        <w:numPr>
          <w:ilvl w:val="0"/>
          <w:numId w:val="39"/>
        </w:numPr>
      </w:pPr>
      <w:r>
        <w:t>Sous-titrage des informations sonores (surdité)</w:t>
      </w:r>
    </w:p>
    <w:p w14:paraId="57D22121" w14:textId="7978D08E" w:rsidR="00AC27C5" w:rsidRDefault="00AC27C5" w:rsidP="00AC27C5">
      <w:pPr>
        <w:pStyle w:val="Paragraphedeliste"/>
        <w:numPr>
          <w:ilvl w:val="0"/>
          <w:numId w:val="39"/>
        </w:numPr>
      </w:pPr>
      <w:r>
        <w:t>Voix off (malentendant</w:t>
      </w:r>
      <w:r w:rsidR="002F5D3E">
        <w:t>)</w:t>
      </w:r>
    </w:p>
    <w:p w14:paraId="544F113C" w14:textId="5AA8BA68" w:rsidR="00AC27C5" w:rsidRDefault="00AC27C5" w:rsidP="00AC27C5">
      <w:pPr>
        <w:pStyle w:val="Paragraphedeliste"/>
        <w:numPr>
          <w:ilvl w:val="0"/>
          <w:numId w:val="39"/>
        </w:numPr>
      </w:pPr>
      <w:r>
        <w:t xml:space="preserve">Incrustation </w:t>
      </w:r>
      <w:proofErr w:type="spellStart"/>
      <w:r>
        <w:t>LfPC</w:t>
      </w:r>
      <w:proofErr w:type="spellEnd"/>
      <w:r w:rsidR="003227DB">
        <w:t xml:space="preserve"> (Langue française Parlée Complétée)</w:t>
      </w:r>
    </w:p>
    <w:p w14:paraId="7B8BE604" w14:textId="751E26B6" w:rsidR="00AC27C5" w:rsidRDefault="00AC27C5" w:rsidP="00AC27C5">
      <w:pPr>
        <w:pStyle w:val="Paragraphedeliste"/>
        <w:numPr>
          <w:ilvl w:val="0"/>
          <w:numId w:val="39"/>
        </w:numPr>
      </w:pPr>
      <w:r>
        <w:t>Incrustation LSF</w:t>
      </w:r>
      <w:r w:rsidR="003227DB">
        <w:t xml:space="preserve"> (Langue des Signes Française)</w:t>
      </w:r>
    </w:p>
    <w:p w14:paraId="3744692B" w14:textId="77777777" w:rsidR="00AC27C5" w:rsidRDefault="00AC27C5" w:rsidP="00AC27C5">
      <w:pPr>
        <w:pStyle w:val="Paragraphedeliste"/>
        <w:numPr>
          <w:ilvl w:val="0"/>
          <w:numId w:val="39"/>
        </w:numPr>
      </w:pPr>
      <w:r>
        <w:t>Pictogrammes (les sourds et malentendants sont plus réceptifs aux messages visuels)</w:t>
      </w:r>
    </w:p>
    <w:p w14:paraId="4171A70B" w14:textId="144B2D88" w:rsidR="00AC27C5" w:rsidRDefault="002F5D3E" w:rsidP="00AC27C5">
      <w:pPr>
        <w:pStyle w:val="Paragraphedeliste"/>
        <w:numPr>
          <w:ilvl w:val="0"/>
          <w:numId w:val="39"/>
        </w:numPr>
      </w:pPr>
      <w:r>
        <w:t>Facile à lire et à comprendre (FALC)</w:t>
      </w:r>
      <w:r w:rsidR="00AC27C5">
        <w:t xml:space="preserve"> en cas de difficultés à lire et / ou à comprendre </w:t>
      </w:r>
    </w:p>
    <w:p w14:paraId="3A822F6B" w14:textId="699BAB37" w:rsidR="00AC27C5" w:rsidRDefault="00AC27C5" w:rsidP="00AC27C5">
      <w:r>
        <w:t xml:space="preserve">Cette </w:t>
      </w:r>
      <w:r w:rsidR="002F5D3E">
        <w:t>adaptation</w:t>
      </w:r>
      <w:r>
        <w:t xml:space="preserve"> doit être pensée à l’occasion de la création des contenus</w:t>
      </w:r>
      <w:r w:rsidR="002F5D3E">
        <w:t xml:space="preserve"> (notamment par les </w:t>
      </w:r>
      <w:r>
        <w:t>organisme</w:t>
      </w:r>
      <w:r w:rsidR="002F5D3E">
        <w:t>s</w:t>
      </w:r>
      <w:r>
        <w:t xml:space="preserve"> de formation</w:t>
      </w:r>
      <w:r w:rsidR="002F5D3E">
        <w:t>)</w:t>
      </w:r>
      <w:r>
        <w:t>.</w:t>
      </w:r>
    </w:p>
    <w:p w14:paraId="2F61E048" w14:textId="77777777" w:rsidR="00AC27C5" w:rsidRDefault="00AC27C5" w:rsidP="00AC27C5">
      <w:pPr>
        <w:pStyle w:val="Titre5"/>
      </w:pPr>
      <w:r>
        <w:lastRenderedPageBreak/>
        <w:t xml:space="preserve">Quelles opportunités offertes par le numérique ? </w:t>
      </w:r>
    </w:p>
    <w:p w14:paraId="0A458A0C" w14:textId="201AD850" w:rsidR="00AC27C5" w:rsidRDefault="00AC27C5" w:rsidP="00AC27C5">
      <w:r>
        <w:t xml:space="preserve">L’usage du numérique offre un large panel d’opportunités pour les personnes sourdes et malentendantes dans de nombreux domaines à partir du moment où l’information est visuellement accessible. Le numérique peut donc faciliter grandement la vie des personnes sourdes et malentendantes pour s’informer (sites web, applications) </w:t>
      </w:r>
      <w:r w:rsidR="003227DB">
        <w:t>et/</w:t>
      </w:r>
      <w:r>
        <w:t xml:space="preserve">ou pour communiquer (sms, </w:t>
      </w:r>
      <w:proofErr w:type="gramStart"/>
      <w:r>
        <w:t>e-mail</w:t>
      </w:r>
      <w:proofErr w:type="gramEnd"/>
      <w:r>
        <w:t xml:space="preserve">, réseaux sociaux…).  </w:t>
      </w:r>
      <w:r w:rsidR="003227DB">
        <w:t>Le</w:t>
      </w:r>
      <w:r>
        <w:t xml:space="preserve"> numérique permet </w:t>
      </w:r>
      <w:r w:rsidR="003227DB">
        <w:t xml:space="preserve">en ce sens </w:t>
      </w:r>
      <w:r>
        <w:t xml:space="preserve">de </w:t>
      </w:r>
      <w:r w:rsidRPr="002F5D3E">
        <w:rPr>
          <w:b/>
        </w:rPr>
        <w:t>rompre l’isolement social</w:t>
      </w:r>
      <w:r>
        <w:t xml:space="preserve"> dont de nombreuses personnes sourdes et malentendantes souffrent. </w:t>
      </w:r>
      <w:r w:rsidRPr="002F5D3E">
        <w:rPr>
          <w:b/>
        </w:rPr>
        <w:t>Le champ des opportunités se décline sur de nombreuses thématiques</w:t>
      </w:r>
      <w:r>
        <w:t xml:space="preserve"> : </w:t>
      </w:r>
      <w:r w:rsidR="002F5D3E">
        <w:t>d</w:t>
      </w:r>
      <w:r>
        <w:t>émarches administratives, accès aux droits, formation, emploi, loisirs, lien social, vie quotidienne, santé …</w:t>
      </w:r>
    </w:p>
    <w:p w14:paraId="28CD9E2A" w14:textId="238C55B4" w:rsidR="00AC27C5" w:rsidRDefault="00AC27C5" w:rsidP="00AC27C5">
      <w:r>
        <w:t xml:space="preserve">Le </w:t>
      </w:r>
      <w:r w:rsidR="002F5D3E">
        <w:t>n</w:t>
      </w:r>
      <w:r>
        <w:t xml:space="preserve">umérique offre également des solutions pour </w:t>
      </w:r>
      <w:r w:rsidRPr="002F5D3E">
        <w:rPr>
          <w:b/>
        </w:rPr>
        <w:t>compenser le handicap</w:t>
      </w:r>
      <w:r>
        <w:t xml:space="preserve"> dans la mesure où il permet de traduire le langage écrit en langage parlé et inversement.</w:t>
      </w:r>
    </w:p>
    <w:p w14:paraId="733986C0" w14:textId="77777777" w:rsidR="00AC27C5" w:rsidRDefault="00AC27C5" w:rsidP="00AC27C5">
      <w:r>
        <w:rPr>
          <w:b/>
          <w:bCs/>
        </w:rPr>
        <w:t>Synthèse vocale</w:t>
      </w:r>
    </w:p>
    <w:p w14:paraId="00F35742" w14:textId="090EC5CB" w:rsidR="00AC27C5" w:rsidRDefault="00AC27C5" w:rsidP="00AC27C5">
      <w:r>
        <w:t>Des solutions permettent de transformer un langage écrit en langage parlé pour échanger avec un interlocuteur ou un groupe de personne. Certains outils sont capables de lire des textes longs, chargés par une cl</w:t>
      </w:r>
      <w:r w:rsidR="002F5D3E">
        <w:t>ef</w:t>
      </w:r>
      <w:r>
        <w:t xml:space="preserve"> USB. D’autres outils intègrent l’usage de symboles, ce qui simplifie la rédaction des phrases.</w:t>
      </w:r>
    </w:p>
    <w:p w14:paraId="12673AD9" w14:textId="77777777" w:rsidR="00AC27C5" w:rsidRDefault="00AC27C5" w:rsidP="00AC27C5">
      <w:r>
        <w:rPr>
          <w:b/>
          <w:bCs/>
        </w:rPr>
        <w:t>Reconnaissance vocale</w:t>
      </w:r>
    </w:p>
    <w:p w14:paraId="1D494F55" w14:textId="29F5EB31" w:rsidR="00AC27C5" w:rsidRDefault="00AC27C5" w:rsidP="00AC27C5">
      <w:r>
        <w:t xml:space="preserve">De nombreuses solutions de reconnaissance vocale ont été adaptées pour convertir le langage parlé en langue des signes française ou en langage écrit, ce qui permet aux sourds et aux malentendants d’accéder à des informations orales. Il existe notamment des plateformes permettant aux personnes sourdes et malentendantes d’utiliser le service voix du téléphone afin de communiquer avec les amis, la famille, un médecin, une administration. </w:t>
      </w:r>
    </w:p>
    <w:p w14:paraId="20752D36" w14:textId="77777777" w:rsidR="00AC27C5" w:rsidRDefault="00AC27C5" w:rsidP="00AC27C5">
      <w:r>
        <w:rPr>
          <w:b/>
          <w:bCs/>
        </w:rPr>
        <w:t>Exemples de solutions :</w:t>
      </w:r>
    </w:p>
    <w:p w14:paraId="4A542AB9" w14:textId="7E9D3F3C" w:rsidR="00AC27C5" w:rsidRDefault="00AC27C5" w:rsidP="00703E7F">
      <w:pPr>
        <w:pStyle w:val="Paragraphedeliste"/>
        <w:numPr>
          <w:ilvl w:val="0"/>
          <w:numId w:val="38"/>
        </w:numPr>
      </w:pPr>
      <w:r>
        <w:t xml:space="preserve">Usage personnel : </w:t>
      </w:r>
      <w:r w:rsidR="00703E7F">
        <w:t>Roger Voice</w:t>
      </w:r>
      <w:r w:rsidR="00703E7F">
        <w:t xml:space="preserve"> </w:t>
      </w:r>
      <w:r w:rsidR="00703E7F">
        <w:t>(application payante). Dans le</w:t>
      </w:r>
      <w:r w:rsidR="00703E7F">
        <w:t xml:space="preserve"> </w:t>
      </w:r>
      <w:r w:rsidR="00703E7F">
        <w:t>cadre de la loi pour une République</w:t>
      </w:r>
      <w:r w:rsidR="00703E7F">
        <w:t xml:space="preserve"> </w:t>
      </w:r>
      <w:r w:rsidR="00703E7F">
        <w:t>numérique, les opérateurs</w:t>
      </w:r>
      <w:r w:rsidR="00703E7F">
        <w:t xml:space="preserve"> </w:t>
      </w:r>
      <w:r w:rsidR="00703E7F">
        <w:t xml:space="preserve">membres de la </w:t>
      </w:r>
      <w:proofErr w:type="spellStart"/>
      <w:r w:rsidR="00703E7F">
        <w:t>FFTélécoms</w:t>
      </w:r>
      <w:proofErr w:type="spellEnd"/>
      <w:r w:rsidR="00703E7F">
        <w:t xml:space="preserve"> proposent</w:t>
      </w:r>
      <w:r w:rsidR="00703E7F">
        <w:t xml:space="preserve"> </w:t>
      </w:r>
      <w:r w:rsidR="00703E7F">
        <w:t>une heure gratuite.</w:t>
      </w:r>
      <w:r w:rsidR="00703E7F">
        <w:t xml:space="preserve"> </w:t>
      </w:r>
      <w:r>
        <w:t>En 2021, les</w:t>
      </w:r>
      <w:r w:rsidR="00657727">
        <w:t xml:space="preserve"> f</w:t>
      </w:r>
      <w:r w:rsidR="00657727" w:rsidRPr="00703E7F">
        <w:rPr>
          <w:i/>
          <w:iCs/>
        </w:rPr>
        <w:t>ournisseurs d'accès à Internet</w:t>
      </w:r>
      <w:r w:rsidR="00657727" w:rsidRPr="00657727">
        <w:t xml:space="preserve"> (</w:t>
      </w:r>
      <w:r>
        <w:t>FAI</w:t>
      </w:r>
      <w:r w:rsidR="00657727">
        <w:t>)</w:t>
      </w:r>
      <w:r>
        <w:t xml:space="preserve"> devront accorder jusqu’à trois heures de gratuité, et six heures en 2026. </w:t>
      </w:r>
    </w:p>
    <w:p w14:paraId="19F7E2F3" w14:textId="77777777" w:rsidR="00AC27C5" w:rsidRDefault="00AC27C5" w:rsidP="00AC27C5">
      <w:pPr>
        <w:pStyle w:val="Paragraphedeliste"/>
        <w:numPr>
          <w:ilvl w:val="0"/>
          <w:numId w:val="38"/>
        </w:numPr>
      </w:pPr>
      <w:r>
        <w:t xml:space="preserve">Usage professionnel :  </w:t>
      </w:r>
      <w:proofErr w:type="spellStart"/>
      <w:r>
        <w:t>Tadeo</w:t>
      </w:r>
      <w:proofErr w:type="spellEnd"/>
      <w:r>
        <w:t xml:space="preserve"> propose des solutions à usage professionnel (système de traduction par visioconférence pour répondre au téléphone ou participer à des réunions en français et en anglais)</w:t>
      </w:r>
    </w:p>
    <w:p w14:paraId="55CA3714" w14:textId="77777777" w:rsidR="00AC27C5" w:rsidRDefault="00AC27C5" w:rsidP="00AC27C5">
      <w:pPr>
        <w:pStyle w:val="Titre5"/>
      </w:pPr>
      <w:r>
        <w:t>Quelques liens pour en savoir plus :</w:t>
      </w:r>
    </w:p>
    <w:p w14:paraId="49AFD9F3" w14:textId="77777777" w:rsidR="00AC27C5" w:rsidRPr="001327F9" w:rsidRDefault="00AC27C5" w:rsidP="00733DDD">
      <w:pPr>
        <w:pStyle w:val="Paragraphedeliste"/>
        <w:numPr>
          <w:ilvl w:val="0"/>
          <w:numId w:val="38"/>
        </w:numPr>
        <w:jc w:val="left"/>
      </w:pPr>
      <w:r w:rsidRPr="001327F9">
        <w:t xml:space="preserve">Site de Roger Voice : </w:t>
      </w:r>
      <w:hyperlink r:id="rId31" w:history="1">
        <w:r w:rsidRPr="001327F9">
          <w:rPr>
            <w:rStyle w:val="Lienhypertexte"/>
            <w:sz w:val="20"/>
          </w:rPr>
          <w:t>https://rogervoice.com/fr/</w:t>
        </w:r>
      </w:hyperlink>
    </w:p>
    <w:p w14:paraId="7A491764" w14:textId="77777777" w:rsidR="00AC27C5" w:rsidRPr="001327F9" w:rsidRDefault="00AC27C5" w:rsidP="00733DDD">
      <w:pPr>
        <w:pStyle w:val="Paragraphedeliste"/>
        <w:numPr>
          <w:ilvl w:val="0"/>
          <w:numId w:val="38"/>
        </w:numPr>
        <w:jc w:val="left"/>
      </w:pPr>
      <w:r w:rsidRPr="001327F9">
        <w:t xml:space="preserve">Site de </w:t>
      </w:r>
      <w:proofErr w:type="spellStart"/>
      <w:proofErr w:type="gramStart"/>
      <w:r w:rsidRPr="001327F9">
        <w:t>Tadeo</w:t>
      </w:r>
      <w:proofErr w:type="spellEnd"/>
      <w:r w:rsidRPr="001327F9">
        <w:t>:</w:t>
      </w:r>
      <w:proofErr w:type="gramEnd"/>
      <w:r w:rsidRPr="001327F9">
        <w:t xml:space="preserve"> </w:t>
      </w:r>
      <w:hyperlink r:id="rId32" w:history="1">
        <w:r w:rsidRPr="001327F9">
          <w:rPr>
            <w:rStyle w:val="Lienhypertexte"/>
            <w:sz w:val="20"/>
          </w:rPr>
          <w:t>https://new.tadeo.fr/un-service-pour-tous/</w:t>
        </w:r>
      </w:hyperlink>
    </w:p>
    <w:p w14:paraId="3EDC056A" w14:textId="4961A107" w:rsidR="00AC27C5" w:rsidRPr="001327F9" w:rsidRDefault="00AC27C5" w:rsidP="00733DDD">
      <w:pPr>
        <w:pStyle w:val="Paragraphedeliste"/>
        <w:numPr>
          <w:ilvl w:val="0"/>
          <w:numId w:val="38"/>
        </w:numPr>
        <w:jc w:val="left"/>
        <w:rPr>
          <w:rStyle w:val="Lienhypertexte"/>
          <w:color w:val="auto"/>
          <w:sz w:val="20"/>
          <w:u w:val="none"/>
        </w:rPr>
      </w:pPr>
      <w:r w:rsidRPr="001327F9">
        <w:t xml:space="preserve">ADEDA </w:t>
      </w:r>
      <w:r w:rsidR="00BE784A">
        <w:t xml:space="preserve">(Accueil des demandeurs d’emploi déficients auditifs) </w:t>
      </w:r>
      <w:r w:rsidRPr="001327F9">
        <w:t xml:space="preserve">: </w:t>
      </w:r>
      <w:hyperlink r:id="rId33" w:history="1">
        <w:r w:rsidRPr="001327F9">
          <w:rPr>
            <w:rStyle w:val="Lienhypertexte"/>
            <w:sz w:val="20"/>
          </w:rPr>
          <w:t>http://www.pole-emploi.org/accueil/communiques/un-dispositif-daccueil--pour-les.html?type=article</w:t>
        </w:r>
      </w:hyperlink>
    </w:p>
    <w:p w14:paraId="62D0C7A8" w14:textId="77777777" w:rsidR="00AC27C5" w:rsidRPr="001327F9" w:rsidRDefault="00AC27C5" w:rsidP="00733DDD">
      <w:pPr>
        <w:pStyle w:val="Paragraphedeliste"/>
        <w:numPr>
          <w:ilvl w:val="0"/>
          <w:numId w:val="38"/>
        </w:numPr>
        <w:jc w:val="left"/>
      </w:pPr>
      <w:r w:rsidRPr="001327F9">
        <w:t>AVA, application de reconnaissance vocale : </w:t>
      </w:r>
      <w:hyperlink r:id="rId34" w:history="1">
        <w:r w:rsidRPr="001327F9">
          <w:rPr>
            <w:rStyle w:val="Lienhypertexte"/>
            <w:sz w:val="20"/>
          </w:rPr>
          <w:t>https://www.ava.me/fr/</w:t>
        </w:r>
      </w:hyperlink>
    </w:p>
    <w:p w14:paraId="2A9616B6" w14:textId="18A95DBD" w:rsidR="00AC27C5" w:rsidRPr="001327F9" w:rsidRDefault="00AC27C5" w:rsidP="00733DDD">
      <w:pPr>
        <w:pStyle w:val="Paragraphedeliste"/>
        <w:numPr>
          <w:ilvl w:val="0"/>
          <w:numId w:val="38"/>
        </w:numPr>
        <w:jc w:val="left"/>
      </w:pPr>
      <w:r w:rsidRPr="001327F9">
        <w:t>AUTHOT, retranscription audio automatique et sous-titrage vidéo: </w:t>
      </w:r>
      <w:hyperlink r:id="rId35" w:history="1">
        <w:r w:rsidRPr="001327F9">
          <w:rPr>
            <w:rStyle w:val="Lienhypertexte"/>
            <w:sz w:val="20"/>
          </w:rPr>
          <w:t>http://www.authot.com/</w:t>
        </w:r>
      </w:hyperlink>
    </w:p>
    <w:p w14:paraId="5CE5753F" w14:textId="50E1A02D" w:rsidR="00602374" w:rsidRDefault="00AC27C5" w:rsidP="00733DDD">
      <w:pPr>
        <w:pStyle w:val="Paragraphedeliste"/>
        <w:numPr>
          <w:ilvl w:val="0"/>
          <w:numId w:val="38"/>
        </w:numPr>
        <w:jc w:val="left"/>
      </w:pPr>
      <w:proofErr w:type="spellStart"/>
      <w:r w:rsidRPr="001327F9">
        <w:t>EyeSchool</w:t>
      </w:r>
      <w:proofErr w:type="spellEnd"/>
      <w:r w:rsidRPr="001327F9">
        <w:t xml:space="preserve">, </w:t>
      </w:r>
      <w:r w:rsidR="0020347C">
        <w:t>dispositif numérique pour l’accès à la lecture, l’écriture et la prise de note</w:t>
      </w:r>
      <w:r w:rsidR="007F2083">
        <w:t xml:space="preserve"> </w:t>
      </w:r>
      <w:r w:rsidRPr="001327F9">
        <w:t xml:space="preserve">: </w:t>
      </w:r>
      <w:hyperlink r:id="rId36" w:history="1">
        <w:r w:rsidRPr="0016085E">
          <w:rPr>
            <w:rStyle w:val="Lienhypertexte"/>
            <w:sz w:val="20"/>
          </w:rPr>
          <w:t>http://www.eyeschool.fr/</w:t>
        </w:r>
      </w:hyperlink>
      <w:r w:rsidRPr="001327F9">
        <w:t>.</w:t>
      </w:r>
    </w:p>
    <w:p w14:paraId="72CB19AA" w14:textId="60F65D15" w:rsidR="00703E7F" w:rsidRDefault="00733DDD" w:rsidP="00703E7F">
      <w:pPr>
        <w:pStyle w:val="Paragraphedeliste"/>
        <w:numPr>
          <w:ilvl w:val="0"/>
          <w:numId w:val="35"/>
        </w:numPr>
      </w:pPr>
      <w:proofErr w:type="spellStart"/>
      <w:r>
        <w:t>FFTélécoms</w:t>
      </w:r>
      <w:proofErr w:type="spellEnd"/>
      <w:r>
        <w:t> :</w:t>
      </w:r>
      <w:r w:rsidR="00703E7F">
        <w:t xml:space="preserve"> </w:t>
      </w:r>
      <w:hyperlink r:id="rId37" w:history="1">
        <w:r w:rsidR="00703E7F" w:rsidRPr="000250EC">
          <w:rPr>
            <w:rStyle w:val="Lienhypertexte"/>
            <w:sz w:val="20"/>
          </w:rPr>
          <w:t>https://www.fftelecoms.org/categories/falc/</w:t>
        </w:r>
      </w:hyperlink>
      <w:r w:rsidR="00703E7F">
        <w:t xml:space="preserve"> </w:t>
      </w:r>
    </w:p>
    <w:p w14:paraId="41D2FB19" w14:textId="5CA1BE8B" w:rsidR="00703E7F" w:rsidRDefault="00703E7F" w:rsidP="00703E7F">
      <w:pPr>
        <w:pStyle w:val="Paragraphedeliste"/>
        <w:numPr>
          <w:ilvl w:val="0"/>
          <w:numId w:val="38"/>
        </w:numPr>
        <w:jc w:val="left"/>
      </w:pPr>
      <w:proofErr w:type="spellStart"/>
      <w:r>
        <w:lastRenderedPageBreak/>
        <w:t>FFTélécoms</w:t>
      </w:r>
      <w:proofErr w:type="spellEnd"/>
      <w:r>
        <w:t xml:space="preserve"> : </w:t>
      </w:r>
      <w:hyperlink r:id="rId38" w:history="1">
        <w:r w:rsidRPr="000250EC">
          <w:rPr>
            <w:rStyle w:val="Lienhypertexte"/>
          </w:rPr>
          <w:t>https://www.fftelecoms.org/nos-travaux-et-champs-dactions/telecom-responsable/evenement-les-telecommunications-accessibles-a-tous-bilan-et-perspectives-pour-2020/</w:t>
        </w:r>
      </w:hyperlink>
    </w:p>
    <w:p w14:paraId="4977C3FD" w14:textId="23824240" w:rsidR="00F339B3" w:rsidRDefault="009B2ABA" w:rsidP="00F339B3">
      <w:pPr>
        <w:pStyle w:val="Titre1"/>
      </w:pPr>
      <w:bookmarkStart w:id="9" w:name="_Toc6498755"/>
      <w:r>
        <w:lastRenderedPageBreak/>
        <w:t>P</w:t>
      </w:r>
      <w:r w:rsidR="00F339B3">
        <w:t>ersonnes en situation de déficiences intellectuelles</w:t>
      </w:r>
      <w:bookmarkEnd w:id="9"/>
    </w:p>
    <w:p w14:paraId="12A698A7" w14:textId="77777777" w:rsidR="00F339B3" w:rsidRDefault="00F339B3" w:rsidP="00F339B3"/>
    <w:p w14:paraId="1C3B0D0C" w14:textId="77777777" w:rsidR="00F339B3" w:rsidRDefault="00F339B3" w:rsidP="00797B47">
      <w:pPr>
        <w:pStyle w:val="Titre5"/>
      </w:pPr>
      <w:r>
        <w:t xml:space="preserve">Définition </w:t>
      </w:r>
    </w:p>
    <w:p w14:paraId="207038B0" w14:textId="737B25DA" w:rsidR="00F339B3" w:rsidRDefault="00F339B3" w:rsidP="00F339B3">
      <w:r w:rsidRPr="00F339B3">
        <w:t>La déficience intellectuelle constitue une difficulté à comprendre et une limitation dans la rapidité des fonctions mentales. Les incapacités qui en découlent peuvent avoir des degrés différents et perturber</w:t>
      </w:r>
      <w:r w:rsidR="00221883">
        <w:t> :</w:t>
      </w:r>
      <w:r w:rsidRPr="00F339B3">
        <w:t xml:space="preserve"> la compréhension, la mémoire, l’attention, la communication, l’analyse des situations, la prise de décision, l’autonomie sociale et professionnelle, la stabilité émotionnelle et le comportement. Une déficience intellectuelle peut </w:t>
      </w:r>
      <w:r w:rsidR="00221883">
        <w:t>survenir lors</w:t>
      </w:r>
      <w:r w:rsidRPr="00F339B3">
        <w:t xml:space="preserve"> de la conception, </w:t>
      </w:r>
      <w:r w:rsidR="00221883">
        <w:t xml:space="preserve">à </w:t>
      </w:r>
      <w:r w:rsidRPr="00F339B3">
        <w:t xml:space="preserve">la grossesse, </w:t>
      </w:r>
      <w:r w:rsidR="00221883">
        <w:t>à</w:t>
      </w:r>
      <w:r w:rsidRPr="00F339B3">
        <w:t xml:space="preserve"> la naissance ou être acquise au cours de la vie. Ces difficultés peuvent également être couplées à des déficiences motrices et/ou sensorielles.</w:t>
      </w:r>
    </w:p>
    <w:p w14:paraId="0C3B7BAD" w14:textId="77777777" w:rsidR="00F339B3" w:rsidRPr="00F339B3" w:rsidRDefault="00F339B3" w:rsidP="00797B47">
      <w:pPr>
        <w:pStyle w:val="Titre5"/>
      </w:pPr>
      <w:r w:rsidRPr="00F339B3">
        <w:t>Retentissement du handicap sur l’utilisation du numérique</w:t>
      </w:r>
    </w:p>
    <w:p w14:paraId="52490E1E" w14:textId="77777777" w:rsidR="00221883" w:rsidRDefault="00F339B3" w:rsidP="00221883">
      <w:r w:rsidRPr="00F339B3">
        <w:t xml:space="preserve">Une déficience intellectuelle peut avoir de nombreux retentissements </w:t>
      </w:r>
      <w:r w:rsidR="00221883">
        <w:t xml:space="preserve">dans l’utilisation du numérique </w:t>
      </w:r>
      <w:r w:rsidRPr="00F339B3">
        <w:t>:</w:t>
      </w:r>
      <w:r w:rsidR="00221883">
        <w:t xml:space="preserve"> </w:t>
      </w:r>
    </w:p>
    <w:p w14:paraId="756B9948" w14:textId="7B79709D" w:rsidR="00221883" w:rsidRDefault="00221883" w:rsidP="00221883">
      <w:pPr>
        <w:pStyle w:val="Paragraphedeliste"/>
        <w:numPr>
          <w:ilvl w:val="0"/>
          <w:numId w:val="41"/>
        </w:numPr>
      </w:pPr>
      <w:r>
        <w:t>D</w:t>
      </w:r>
      <w:r w:rsidR="00F339B3" w:rsidRPr="00F339B3">
        <w:t>ans la compréhension des modes d'utilisation des différents outils</w:t>
      </w:r>
      <w:r>
        <w:t>, potentiellement abstraits</w:t>
      </w:r>
      <w:r w:rsidR="00F339B3" w:rsidRPr="00F339B3">
        <w:t xml:space="preserve"> (ordinateur, téléphone, tablette mais également une souris ou un clavier)</w:t>
      </w:r>
      <w:r>
        <w:t> ;</w:t>
      </w:r>
    </w:p>
    <w:p w14:paraId="6CEA483C" w14:textId="12E7A270" w:rsidR="00221883" w:rsidRDefault="00221883" w:rsidP="00221883">
      <w:pPr>
        <w:pStyle w:val="Paragraphedeliste"/>
        <w:numPr>
          <w:ilvl w:val="0"/>
          <w:numId w:val="41"/>
        </w:numPr>
      </w:pPr>
      <w:r>
        <w:t>D</w:t>
      </w:r>
      <w:r w:rsidR="00F339B3" w:rsidRPr="00F339B3">
        <w:t>ans la maîtrise de la lecture et/ou de l'écriture</w:t>
      </w:r>
      <w:r>
        <w:t> ;</w:t>
      </w:r>
    </w:p>
    <w:p w14:paraId="76CBB166" w14:textId="49665F8F" w:rsidR="00221883" w:rsidRDefault="00221883" w:rsidP="00221883">
      <w:pPr>
        <w:pStyle w:val="Paragraphedeliste"/>
        <w:numPr>
          <w:ilvl w:val="0"/>
          <w:numId w:val="41"/>
        </w:numPr>
      </w:pPr>
      <w:r>
        <w:t>D</w:t>
      </w:r>
      <w:r w:rsidR="00F339B3" w:rsidRPr="00F339B3">
        <w:t xml:space="preserve">ans le traitement et la mémorisation des informations tels que les mots de passe. </w:t>
      </w:r>
    </w:p>
    <w:p w14:paraId="6104571D" w14:textId="7CE22267" w:rsidR="00F339B3" w:rsidRDefault="00F339B3" w:rsidP="00221883">
      <w:r w:rsidRPr="00F339B3">
        <w:t>S’ajoutent à cela des risques en termes de sécurité (réseaux sociaux, e-commerce…).</w:t>
      </w:r>
    </w:p>
    <w:p w14:paraId="7E8EE75F" w14:textId="73124D15" w:rsidR="00F339B3" w:rsidRDefault="00F339B3" w:rsidP="00797B47">
      <w:pPr>
        <w:pStyle w:val="Titre5"/>
      </w:pPr>
      <w:r w:rsidRPr="00F339B3">
        <w:t>Comment compenser le retentissement du handicap dans l’utilisation du numérique ?</w:t>
      </w:r>
    </w:p>
    <w:p w14:paraId="34B689C4" w14:textId="0A4ED4DD" w:rsidR="00F339B3" w:rsidRPr="00F339B3" w:rsidRDefault="00F339B3" w:rsidP="00F339B3">
      <w:r w:rsidRPr="00F339B3">
        <w:rPr>
          <w:b/>
        </w:rPr>
        <w:t>Clavier, souris, Joystick</w:t>
      </w:r>
      <w:r w:rsidRPr="00F339B3">
        <w:t xml:space="preserve"> : Ensemble de périphériques adaptés pouvant se substituer aux périphériques standard (prix variable selon les équipements)</w:t>
      </w:r>
      <w:r w:rsidR="00377D29">
        <w:t xml:space="preserve"> pour simplifier l’utilisation</w:t>
      </w:r>
    </w:p>
    <w:p w14:paraId="59D006F5" w14:textId="77777777" w:rsidR="00F339B3" w:rsidRPr="00F339B3" w:rsidRDefault="00F339B3" w:rsidP="00F339B3">
      <w:r w:rsidRPr="00F339B3">
        <w:rPr>
          <w:b/>
        </w:rPr>
        <w:t>Utilisation de tablette :</w:t>
      </w:r>
      <w:r w:rsidRPr="00F339B3">
        <w:t xml:space="preserve"> Utilisation d’un support horizontal et tactile plus maniable</w:t>
      </w:r>
    </w:p>
    <w:p w14:paraId="1CA7CE48" w14:textId="0164965E" w:rsidR="00F339B3" w:rsidRPr="00F339B3" w:rsidRDefault="00F339B3" w:rsidP="00F339B3">
      <w:r w:rsidRPr="00F339B3">
        <w:rPr>
          <w:b/>
        </w:rPr>
        <w:t>Facile à lire et à comprendre (FALC) :</w:t>
      </w:r>
      <w:r w:rsidRPr="00F339B3">
        <w:t xml:space="preserve"> méthode conçue avec des personnes </w:t>
      </w:r>
      <w:r w:rsidR="00221883">
        <w:t>présentant des déficiences</w:t>
      </w:r>
      <w:r w:rsidRPr="00F339B3">
        <w:t xml:space="preserve"> intellectuelles qui vise à simplifier et à rendre accessibles des documents</w:t>
      </w:r>
      <w:r w:rsidR="00221883">
        <w:t xml:space="preserve"> </w:t>
      </w:r>
      <w:r w:rsidRPr="00F339B3">
        <w:t>sur support écrit, électronique ou audiovisuel (UNAPEI, Nous aussi)</w:t>
      </w:r>
    </w:p>
    <w:p w14:paraId="6CA15B7F" w14:textId="0AE9333F" w:rsidR="00F339B3" w:rsidRPr="00F339B3" w:rsidRDefault="00F339B3" w:rsidP="00F339B3">
      <w:r w:rsidRPr="00F339B3">
        <w:rPr>
          <w:b/>
        </w:rPr>
        <w:t>Adaptation des contenus et des processus aux besoins des personnes :</w:t>
      </w:r>
      <w:r w:rsidRPr="00F339B3">
        <w:t xml:space="preserve"> Adaptation des informations, de la police, des images, contrastes et couleurs, tolérance à l’erreur (notamment dans le cadre de formulaires administratifs à remplir et possibilité de relire les informations), systèmes de communication augmentée</w:t>
      </w:r>
    </w:p>
    <w:p w14:paraId="054011F3" w14:textId="07530411" w:rsidR="00F339B3" w:rsidRPr="00F339B3" w:rsidRDefault="00F339B3" w:rsidP="00F339B3">
      <w:r w:rsidRPr="00F339B3">
        <w:rPr>
          <w:b/>
        </w:rPr>
        <w:t>Exemple d’outils capables d’adapter le site ou le navigateur</w:t>
      </w:r>
      <w:r w:rsidRPr="00F339B3">
        <w:t xml:space="preserve"> : </w:t>
      </w:r>
      <w:proofErr w:type="spellStart"/>
      <w:r w:rsidR="00E9297D">
        <w:t>Facil’iti</w:t>
      </w:r>
      <w:proofErr w:type="spellEnd"/>
      <w:r w:rsidR="00E9297D">
        <w:t xml:space="preserve"> </w:t>
      </w:r>
      <w:r w:rsidRPr="00F339B3">
        <w:t>; Barre confort + d’Orange</w:t>
      </w:r>
    </w:p>
    <w:p w14:paraId="05FD3FAB" w14:textId="599D496F" w:rsidR="00F339B3" w:rsidRPr="00F339B3" w:rsidRDefault="00F339B3" w:rsidP="00F339B3">
      <w:r w:rsidRPr="00F339B3">
        <w:rPr>
          <w:b/>
        </w:rPr>
        <w:t>Dispositifs vocaux :</w:t>
      </w:r>
      <w:r w:rsidRPr="00F339B3">
        <w:t xml:space="preserve"> Les assistants vocaux exécutent des tâches par le son de la voix. </w:t>
      </w:r>
      <w:r w:rsidR="00221883">
        <w:t>Par exemple, O</w:t>
      </w:r>
      <w:r w:rsidRPr="00F339B3">
        <w:t>k Google, Alexa…</w:t>
      </w:r>
    </w:p>
    <w:p w14:paraId="5F8032EC" w14:textId="727C50DF" w:rsidR="00F339B3" w:rsidRPr="00F339B3" w:rsidRDefault="00F339B3" w:rsidP="00F339B3">
      <w:r w:rsidRPr="00F339B3">
        <w:rPr>
          <w:b/>
        </w:rPr>
        <w:t>Explications pour faciliter l’usage :</w:t>
      </w:r>
      <w:r w:rsidRPr="00F339B3">
        <w:t xml:space="preserve"> </w:t>
      </w:r>
      <w:r w:rsidR="00221883">
        <w:t>Par e</w:t>
      </w:r>
      <w:r w:rsidRPr="00F339B3">
        <w:t>xemple</w:t>
      </w:r>
      <w:r w:rsidR="00221883">
        <w:t>, le g</w:t>
      </w:r>
      <w:r w:rsidRPr="00F339B3">
        <w:t>uide d’usage du site « Jaidesamis.ca »</w:t>
      </w:r>
    </w:p>
    <w:p w14:paraId="35A53563" w14:textId="7F61902F" w:rsidR="00F339B3" w:rsidRDefault="00F339B3" w:rsidP="00797B47">
      <w:pPr>
        <w:pStyle w:val="Titre5"/>
      </w:pPr>
      <w:r>
        <w:lastRenderedPageBreak/>
        <w:t xml:space="preserve">Quelles opportunités offertes par le numérique ? </w:t>
      </w:r>
    </w:p>
    <w:p w14:paraId="064A50C7" w14:textId="198A5C7D" w:rsidR="00352B1C" w:rsidRPr="00352B1C" w:rsidRDefault="00352B1C" w:rsidP="00352B1C">
      <w:r w:rsidRPr="00352B1C">
        <w:rPr>
          <w:b/>
          <w:bCs/>
        </w:rPr>
        <w:t xml:space="preserve">Vie quotidienne </w:t>
      </w:r>
      <w:r w:rsidRPr="00352B1C">
        <w:t>: De nombreux outils et applications permettent de faciliter l’apprentissage, l’autonomie et plus globalement la vie quotidienne des personnes ayant des déficiences intellectuelles. Elles peuvent également favoriser les interactions avec d’autres personnes.</w:t>
      </w:r>
    </w:p>
    <w:p w14:paraId="6C099937" w14:textId="77777777" w:rsidR="00352B1C" w:rsidRPr="00352B1C" w:rsidRDefault="00352B1C" w:rsidP="006270CD">
      <w:pPr>
        <w:pStyle w:val="Paragraphedeliste"/>
        <w:numPr>
          <w:ilvl w:val="0"/>
          <w:numId w:val="18"/>
        </w:numPr>
      </w:pPr>
      <w:r w:rsidRPr="00352B1C">
        <w:t>Applications pour se repérer dans l’espace, se repérer dans le temps, gérer ses émotions, gérer son budget (exemples : informatique-education.fr, Auticiel)</w:t>
      </w:r>
    </w:p>
    <w:p w14:paraId="4747BDC9" w14:textId="77777777" w:rsidR="00352B1C" w:rsidRPr="00352B1C" w:rsidRDefault="00352B1C" w:rsidP="006270CD">
      <w:pPr>
        <w:pStyle w:val="Paragraphedeliste"/>
        <w:numPr>
          <w:ilvl w:val="0"/>
          <w:numId w:val="18"/>
        </w:numPr>
      </w:pPr>
      <w:r w:rsidRPr="00352B1C">
        <w:t>Montre connectée qui déclenche des alertes pour créer des rituels</w:t>
      </w:r>
    </w:p>
    <w:p w14:paraId="2648AAB4" w14:textId="167D9E02" w:rsidR="00352B1C" w:rsidRPr="00352B1C" w:rsidRDefault="00352B1C" w:rsidP="006270CD">
      <w:pPr>
        <w:pStyle w:val="Paragraphedeliste"/>
        <w:numPr>
          <w:ilvl w:val="0"/>
          <w:numId w:val="18"/>
        </w:numPr>
      </w:pPr>
      <w:r w:rsidRPr="00352B1C">
        <w:t>Application permettant de communiquer par des émoticônes</w:t>
      </w:r>
      <w:r w:rsidR="00221883">
        <w:t xml:space="preserve">, </w:t>
      </w:r>
      <w:r w:rsidRPr="00352B1C">
        <w:t xml:space="preserve">des images </w:t>
      </w:r>
      <w:r w:rsidR="00221883">
        <w:t xml:space="preserve">et/ou </w:t>
      </w:r>
      <w:r w:rsidRPr="00352B1C">
        <w:t xml:space="preserve">des pictogrammes (exemples : </w:t>
      </w:r>
      <w:proofErr w:type="spellStart"/>
      <w:r w:rsidRPr="00352B1C">
        <w:t>CommunicoTool</w:t>
      </w:r>
      <w:proofErr w:type="spellEnd"/>
      <w:r w:rsidRPr="00352B1C">
        <w:t xml:space="preserve">, </w:t>
      </w:r>
      <w:proofErr w:type="spellStart"/>
      <w:r w:rsidRPr="00352B1C">
        <w:t>IndiaRose</w:t>
      </w:r>
      <w:proofErr w:type="spellEnd"/>
      <w:r w:rsidRPr="00352B1C">
        <w:t xml:space="preserve">, </w:t>
      </w:r>
      <w:proofErr w:type="spellStart"/>
      <w:r w:rsidRPr="00352B1C">
        <w:t>Araword</w:t>
      </w:r>
      <w:proofErr w:type="spellEnd"/>
      <w:r w:rsidRPr="00352B1C">
        <w:t>, lecteur immersif de OneNote qui traduit des mots en picto</w:t>
      </w:r>
      <w:r w:rsidR="00221883">
        <w:t>gramme</w:t>
      </w:r>
      <w:r w:rsidRPr="00352B1C">
        <w:t>s)</w:t>
      </w:r>
    </w:p>
    <w:p w14:paraId="4CC97755" w14:textId="77777777" w:rsidR="00352B1C" w:rsidRPr="00352B1C" w:rsidRDefault="00352B1C" w:rsidP="006270CD">
      <w:pPr>
        <w:pStyle w:val="Paragraphedeliste"/>
        <w:numPr>
          <w:ilvl w:val="0"/>
          <w:numId w:val="18"/>
        </w:numPr>
      </w:pPr>
      <w:r w:rsidRPr="00352B1C">
        <w:t>Exemple d’un outil multifonction : Amikéo. Cet outil encapsule des applications permettant de communiquer avec des pictogrammes, d’exprimer ses besoins, planifier ses activités, d’apprendre les émotions … ou de ralentir des vidéos.</w:t>
      </w:r>
    </w:p>
    <w:p w14:paraId="67F3DDB4" w14:textId="77777777" w:rsidR="00352B1C" w:rsidRPr="00352B1C" w:rsidRDefault="00352B1C" w:rsidP="00352B1C">
      <w:r w:rsidRPr="00352B1C">
        <w:rPr>
          <w:b/>
          <w:bCs/>
        </w:rPr>
        <w:t>Loisirs</w:t>
      </w:r>
      <w:r w:rsidRPr="00352B1C">
        <w:t> : Les outils numériques offrent de très nombreuses perspectives :</w:t>
      </w:r>
    </w:p>
    <w:p w14:paraId="118D3CD4" w14:textId="44687709" w:rsidR="00352B1C" w:rsidRPr="00352B1C" w:rsidRDefault="00352B1C" w:rsidP="006270CD">
      <w:pPr>
        <w:pStyle w:val="Paragraphedeliste"/>
        <w:numPr>
          <w:ilvl w:val="0"/>
          <w:numId w:val="18"/>
        </w:numPr>
      </w:pPr>
      <w:r w:rsidRPr="00352B1C">
        <w:t>Des jeux pour les plus petits : utilisation de contacteurs pour créer des pupitres ludiques (lancement de son, de musiques, d’images…)</w:t>
      </w:r>
    </w:p>
    <w:p w14:paraId="642234A2" w14:textId="27E2EE69" w:rsidR="00352B1C" w:rsidRPr="00352B1C" w:rsidRDefault="00352B1C" w:rsidP="006270CD">
      <w:pPr>
        <w:pStyle w:val="Paragraphedeliste"/>
        <w:numPr>
          <w:ilvl w:val="0"/>
          <w:numId w:val="18"/>
        </w:numPr>
      </w:pPr>
      <w:r w:rsidRPr="00352B1C">
        <w:t>De nombreux loisirs pour les plus grands (film</w:t>
      </w:r>
      <w:r w:rsidR="00622C22">
        <w:t>s</w:t>
      </w:r>
      <w:r w:rsidRPr="00352B1C">
        <w:t>, musique, jeux vidéo, information sportive…). Exemple : site facilitant le « gaming » pour les personnes en situation de handicap « Handigamer.fr »</w:t>
      </w:r>
    </w:p>
    <w:p w14:paraId="2B120D61" w14:textId="7A814558" w:rsidR="00352B1C" w:rsidRPr="00352B1C" w:rsidRDefault="00352B1C" w:rsidP="00352B1C">
      <w:r w:rsidRPr="00352B1C">
        <w:rPr>
          <w:b/>
          <w:bCs/>
        </w:rPr>
        <w:t xml:space="preserve">Vie sociale : </w:t>
      </w:r>
      <w:r w:rsidRPr="00352B1C">
        <w:t>Site permettant de tisser plus facilement des relations avec les autres ou pour faire des rencontres.</w:t>
      </w:r>
    </w:p>
    <w:p w14:paraId="1DFDD4B5" w14:textId="1A3D51C8" w:rsidR="00F339B3" w:rsidRDefault="00352B1C" w:rsidP="00F339B3">
      <w:r w:rsidRPr="00352B1C">
        <w:rPr>
          <w:b/>
          <w:bCs/>
        </w:rPr>
        <w:t>Construire et gérer son projet de vie</w:t>
      </w:r>
      <w:r w:rsidRPr="00352B1C">
        <w:t> : Site internet permettant de gérer son projet de vie (</w:t>
      </w:r>
      <w:proofErr w:type="spellStart"/>
      <w:r w:rsidRPr="00352B1C">
        <w:t>Monprojetdevie</w:t>
      </w:r>
      <w:proofErr w:type="spellEnd"/>
      <w:r w:rsidRPr="00352B1C">
        <w:t xml:space="preserve"> / </w:t>
      </w:r>
      <w:r w:rsidR="00622C22">
        <w:t>T</w:t>
      </w:r>
      <w:r w:rsidRPr="00352B1C">
        <w:t>risomie21)</w:t>
      </w:r>
    </w:p>
    <w:p w14:paraId="2DD5F102" w14:textId="20F7E7BB" w:rsidR="00F339B3" w:rsidRDefault="00F339B3" w:rsidP="00797B47">
      <w:pPr>
        <w:pStyle w:val="Titre5"/>
      </w:pPr>
      <w:r>
        <w:t>Quelques liens pour en savoir plus :</w:t>
      </w:r>
    </w:p>
    <w:p w14:paraId="5E6691A3" w14:textId="77777777" w:rsidR="00352B1C" w:rsidRPr="00352B1C" w:rsidRDefault="00352B1C" w:rsidP="006270CD">
      <w:pPr>
        <w:pStyle w:val="Paragraphedeliste"/>
        <w:numPr>
          <w:ilvl w:val="0"/>
          <w:numId w:val="18"/>
        </w:numPr>
      </w:pPr>
      <w:r w:rsidRPr="00352B1C">
        <w:t>Guide sur le Handicap mental de la DINSIC</w:t>
      </w:r>
    </w:p>
    <w:p w14:paraId="1FEDFCE6" w14:textId="3D771DC7" w:rsidR="00352B1C" w:rsidRPr="00352B1C" w:rsidRDefault="00352B1C" w:rsidP="006270CD">
      <w:pPr>
        <w:pStyle w:val="Paragraphedeliste"/>
        <w:numPr>
          <w:ilvl w:val="0"/>
          <w:numId w:val="18"/>
        </w:numPr>
      </w:pPr>
      <w:r w:rsidRPr="00352B1C">
        <w:t xml:space="preserve">Formation APF France Handicap Informatique, polyhandicap et déficience intellectuelle : </w:t>
      </w:r>
      <w:hyperlink r:id="rId39" w:history="1">
        <w:r w:rsidRPr="00586877">
          <w:t>http://formation.apf.asso.fr/formation/aides-techniques-informatique/e-informatique-polyhandicap-et-deficience-intellectuelle-projets-modes-dacces-logiciels-adaptes-objets-connectes-duplicate/</w:t>
        </w:r>
      </w:hyperlink>
      <w:r w:rsidR="00622C22">
        <w:t xml:space="preserve"> </w:t>
      </w:r>
    </w:p>
    <w:p w14:paraId="080BBF80" w14:textId="10BE1955" w:rsidR="00352B1C" w:rsidRPr="00352B1C" w:rsidRDefault="00352B1C" w:rsidP="006270CD">
      <w:pPr>
        <w:pStyle w:val="Paragraphedeliste"/>
        <w:numPr>
          <w:ilvl w:val="0"/>
          <w:numId w:val="18"/>
        </w:numPr>
      </w:pPr>
      <w:r w:rsidRPr="00352B1C">
        <w:t>Guide pratique « Jaidesamis.ca » :</w:t>
      </w:r>
      <w:r w:rsidR="00622C22">
        <w:t xml:space="preserve"> </w:t>
      </w:r>
      <w:hyperlink r:id="rId40" w:history="1">
        <w:r w:rsidR="00622DFA" w:rsidRPr="00F77A97">
          <w:rPr>
            <w:rStyle w:val="Lienhypertexte"/>
            <w:sz w:val="20"/>
          </w:rPr>
          <w:t>http://www.jai-des-amis.ca/uploads/LArche_iBelong_HB_11_FRENCH-8_LO-RES.pdf</w:t>
        </w:r>
      </w:hyperlink>
    </w:p>
    <w:p w14:paraId="45BE50F7" w14:textId="77777777" w:rsidR="00352B1C" w:rsidRPr="00352B1C" w:rsidRDefault="00352B1C" w:rsidP="006270CD">
      <w:pPr>
        <w:pStyle w:val="Paragraphedeliste"/>
        <w:numPr>
          <w:ilvl w:val="0"/>
          <w:numId w:val="18"/>
        </w:numPr>
      </w:pPr>
      <w:r w:rsidRPr="00352B1C">
        <w:t xml:space="preserve">Les perspectives d’e-Inclusion dans le secteur du handicap mental (Véronique Le Chêne, Pascal Plantard) : </w:t>
      </w:r>
      <w:hyperlink r:id="rId41" w:history="1">
        <w:r w:rsidRPr="00586877">
          <w:t>https://hal.archives-ouvertes.fr/hal-01084277/document</w:t>
        </w:r>
      </w:hyperlink>
    </w:p>
    <w:p w14:paraId="3134E7CD" w14:textId="77777777" w:rsidR="00352B1C" w:rsidRPr="00352B1C" w:rsidRDefault="00352B1C" w:rsidP="006270CD">
      <w:pPr>
        <w:pStyle w:val="Paragraphedeliste"/>
        <w:numPr>
          <w:ilvl w:val="0"/>
          <w:numId w:val="18"/>
        </w:numPr>
      </w:pPr>
      <w:r w:rsidRPr="00352B1C">
        <w:t xml:space="preserve">Amikéo / Auticiel : </w:t>
      </w:r>
      <w:hyperlink r:id="rId42" w:history="1">
        <w:r w:rsidRPr="00586877">
          <w:t>https://auticiel.com/amikeo/</w:t>
        </w:r>
      </w:hyperlink>
    </w:p>
    <w:p w14:paraId="55AD75AB" w14:textId="77777777" w:rsidR="00352B1C" w:rsidRPr="00352B1C" w:rsidRDefault="00352B1C" w:rsidP="006270CD">
      <w:pPr>
        <w:pStyle w:val="Paragraphedeliste"/>
        <w:numPr>
          <w:ilvl w:val="0"/>
          <w:numId w:val="18"/>
        </w:numPr>
      </w:pPr>
      <w:r w:rsidRPr="00352B1C">
        <w:t xml:space="preserve">Règles européennes pour une information facile à lire et à comprendre (UNAPEI) : </w:t>
      </w:r>
      <w:hyperlink r:id="rId43" w:history="1">
        <w:r w:rsidRPr="00586877">
          <w:t>http://inpes.santepubliquefrance.fr/jp/cr/pdf/2014/3-PANIEZ%20BD.pdf</w:t>
        </w:r>
      </w:hyperlink>
    </w:p>
    <w:p w14:paraId="7A8804EC" w14:textId="300E9998" w:rsidR="00352B1C" w:rsidRDefault="00352B1C" w:rsidP="006270CD">
      <w:pPr>
        <w:pStyle w:val="Paragraphedeliste"/>
        <w:numPr>
          <w:ilvl w:val="0"/>
          <w:numId w:val="18"/>
        </w:numPr>
      </w:pPr>
      <w:r w:rsidRPr="00352B1C">
        <w:t xml:space="preserve">Logiciels d’apprentissage : </w:t>
      </w:r>
      <w:hyperlink r:id="rId44" w:history="1">
        <w:r w:rsidRPr="00586877">
          <w:t>https://www.informatique-education.fr/fr/</w:t>
        </w:r>
      </w:hyperlink>
    </w:p>
    <w:p w14:paraId="2AA7DD82" w14:textId="4B785DD5" w:rsidR="00377D29" w:rsidRPr="00733DDD" w:rsidRDefault="00377D29" w:rsidP="00377D29">
      <w:pPr>
        <w:pStyle w:val="Paragraphedeliste"/>
        <w:numPr>
          <w:ilvl w:val="0"/>
          <w:numId w:val="18"/>
        </w:numPr>
        <w:spacing w:before="0" w:after="0" w:line="240" w:lineRule="auto"/>
        <w:contextualSpacing w:val="0"/>
        <w:jc w:val="left"/>
        <w:rPr>
          <w:rStyle w:val="Lienhypertexte"/>
          <w:color w:val="auto"/>
          <w:sz w:val="20"/>
          <w:u w:val="none"/>
        </w:rPr>
      </w:pPr>
      <w:r w:rsidRPr="00377D29">
        <w:rPr>
          <w:bCs/>
        </w:rPr>
        <w:t xml:space="preserve">Regard de personnes concernées (film réalisé par la société </w:t>
      </w:r>
      <w:proofErr w:type="spellStart"/>
      <w:r w:rsidRPr="00377D29">
        <w:rPr>
          <w:bCs/>
        </w:rPr>
        <w:t>Koena</w:t>
      </w:r>
      <w:proofErr w:type="spellEnd"/>
      <w:r w:rsidRPr="00377D29">
        <w:rPr>
          <w:bCs/>
        </w:rPr>
        <w:t>) : Pierre passionné</w:t>
      </w:r>
      <w:r w:rsidRPr="00377D29">
        <w:t xml:space="preserve"> de vidéos et qui nous explique combien il apprécie de participer à des ateliers « </w:t>
      </w:r>
      <w:r w:rsidRPr="00377D29">
        <w:rPr>
          <w:bCs/>
        </w:rPr>
        <w:t>Facile à Lire et à comprendre »</w:t>
      </w:r>
      <w:r>
        <w:rPr>
          <w:b/>
          <w:bCs/>
        </w:rPr>
        <w:t xml:space="preserve"> : </w:t>
      </w:r>
      <w:hyperlink r:id="rId45" w:history="1">
        <w:r>
          <w:rPr>
            <w:rStyle w:val="Lienhypertexte"/>
          </w:rPr>
          <w:t>https://www.youtube.com/watch?v=AUgVUxCxhDY</w:t>
        </w:r>
      </w:hyperlink>
    </w:p>
    <w:p w14:paraId="3B27214E" w14:textId="714015A6" w:rsidR="00377D29" w:rsidRPr="00352B1C" w:rsidRDefault="00733DDD" w:rsidP="00733DDD">
      <w:pPr>
        <w:pStyle w:val="Paragraphedeliste"/>
        <w:numPr>
          <w:ilvl w:val="0"/>
          <w:numId w:val="18"/>
        </w:numPr>
        <w:spacing w:before="0" w:after="0" w:line="240" w:lineRule="auto"/>
        <w:contextualSpacing w:val="0"/>
        <w:jc w:val="left"/>
      </w:pPr>
      <w:proofErr w:type="spellStart"/>
      <w:r w:rsidRPr="00733DDD">
        <w:t>FFTélécoms</w:t>
      </w:r>
      <w:proofErr w:type="spellEnd"/>
      <w:r>
        <w:t xml:space="preserve"> : </w:t>
      </w:r>
      <w:hyperlink r:id="rId46" w:history="1">
        <w:r w:rsidRPr="000250EC">
          <w:rPr>
            <w:rStyle w:val="Lienhypertexte"/>
            <w:sz w:val="20"/>
          </w:rPr>
          <w:t>https://www.fftelecoms.org/categories/falc/</w:t>
        </w:r>
      </w:hyperlink>
      <w:r>
        <w:t xml:space="preserve"> </w:t>
      </w:r>
    </w:p>
    <w:p w14:paraId="1D446397" w14:textId="10B26665" w:rsidR="00F339B3" w:rsidRDefault="009B2ABA" w:rsidP="00622DFA">
      <w:pPr>
        <w:pStyle w:val="Titre1"/>
        <w:jc w:val="both"/>
      </w:pPr>
      <w:bookmarkStart w:id="10" w:name="_Toc6498756"/>
      <w:r>
        <w:lastRenderedPageBreak/>
        <w:t>P</w:t>
      </w:r>
      <w:r w:rsidR="00F339B3">
        <w:t xml:space="preserve">ersonnes en situation de </w:t>
      </w:r>
      <w:r w:rsidR="00816F38">
        <w:t>troubles du spectre autistique</w:t>
      </w:r>
      <w:bookmarkEnd w:id="10"/>
    </w:p>
    <w:p w14:paraId="63AD4D81" w14:textId="77777777" w:rsidR="00F339B3" w:rsidRDefault="00F339B3" w:rsidP="00797B47">
      <w:pPr>
        <w:pStyle w:val="Titre5"/>
      </w:pPr>
      <w:r>
        <w:t xml:space="preserve">Définition </w:t>
      </w:r>
    </w:p>
    <w:p w14:paraId="212B891A" w14:textId="77777777" w:rsidR="00816F38" w:rsidRPr="00816F38" w:rsidRDefault="00816F38" w:rsidP="00816F38">
      <w:r w:rsidRPr="00816F38">
        <w:t xml:space="preserve">Le trouble du spectre de l’autisme est un trouble neurologique qui touche plusieurs aspects du développement de la personne. Il affecte sa capacité à communiquer et à entrer en relation avec les autres en plus de restreindre ses intérêts. Il se caractérise par une asociabilité ou un repli sur soi-même. </w:t>
      </w:r>
    </w:p>
    <w:p w14:paraId="5F6F8337" w14:textId="372B8B49" w:rsidR="00816F38" w:rsidRPr="00816F38" w:rsidRDefault="00816F38" w:rsidP="00816F38">
      <w:r w:rsidRPr="00816F38">
        <w:t>Une personne atteinte de TSA peut avoir des difficultés d’élocution et des mouvements inhabituels et répétitifs l’empêchant de se concentrer.  Elle peut également rencontrer des</w:t>
      </w:r>
      <w:r>
        <w:t xml:space="preserve"> </w:t>
      </w:r>
      <w:r w:rsidRPr="00816F38">
        <w:t>difficulté</w:t>
      </w:r>
      <w:r>
        <w:t>s</w:t>
      </w:r>
      <w:r w:rsidRPr="00816F38">
        <w:t xml:space="preserve"> à se repérer dans l’espace et dans le temps.</w:t>
      </w:r>
    </w:p>
    <w:p w14:paraId="5409B63D" w14:textId="77777777" w:rsidR="00816F38" w:rsidRPr="00816F38" w:rsidRDefault="00816F38" w:rsidP="00816F38">
      <w:r w:rsidRPr="00816F38">
        <w:t>Le trouble autistique, le syndrome d’Asperger et le trouble envahissant du développement non spécifié sont regroupés sous le terme «</w:t>
      </w:r>
      <w:r w:rsidRPr="00816F38">
        <w:rPr>
          <w:rFonts w:ascii="Arial" w:hAnsi="Arial" w:cs="Arial"/>
        </w:rPr>
        <w:t> </w:t>
      </w:r>
      <w:r w:rsidRPr="00816F38">
        <w:t>troubles du spectre de l</w:t>
      </w:r>
      <w:r w:rsidRPr="00816F38">
        <w:rPr>
          <w:rFonts w:cs="Century Gothic"/>
        </w:rPr>
        <w:t>’</w:t>
      </w:r>
      <w:r w:rsidRPr="00816F38">
        <w:t>autisme</w:t>
      </w:r>
      <w:r w:rsidRPr="00816F38">
        <w:rPr>
          <w:rFonts w:ascii="Arial" w:hAnsi="Arial" w:cs="Arial"/>
        </w:rPr>
        <w:t> </w:t>
      </w:r>
      <w:r w:rsidRPr="00816F38">
        <w:rPr>
          <w:rFonts w:cs="Century Gothic"/>
        </w:rPr>
        <w:t>»</w:t>
      </w:r>
      <w:r w:rsidRPr="00816F38">
        <w:t xml:space="preserve"> (TSA). </w:t>
      </w:r>
    </w:p>
    <w:p w14:paraId="0A8329CE" w14:textId="1C8B38E0" w:rsidR="00F339B3" w:rsidRDefault="00816F38" w:rsidP="00F339B3">
      <w:r w:rsidRPr="00816F38">
        <w:t>Les TSA peuvent également se combiner à des troubles de motricité (près de 35% des personnes TSA), des troubles sensoriels (entre 75% et 90% des personnes) ou des déficiences intellectuelle (entre 38% et 55% des personnes).</w:t>
      </w:r>
    </w:p>
    <w:p w14:paraId="64E77270" w14:textId="77777777" w:rsidR="00F339B3" w:rsidRPr="00F339B3" w:rsidRDefault="00F339B3" w:rsidP="00797B47">
      <w:pPr>
        <w:pStyle w:val="Titre5"/>
      </w:pPr>
      <w:r w:rsidRPr="00F339B3">
        <w:t>Retentissement du handicap sur l’utilisation du numérique</w:t>
      </w:r>
    </w:p>
    <w:p w14:paraId="009A8C2D" w14:textId="1272E456" w:rsidR="00816F38" w:rsidRPr="00816F38" w:rsidRDefault="00816F38" w:rsidP="006270CD">
      <w:pPr>
        <w:numPr>
          <w:ilvl w:val="0"/>
          <w:numId w:val="8"/>
        </w:numPr>
      </w:pPr>
      <w:r w:rsidRPr="00816F38">
        <w:t>Risque d’isolement ou d’accroissement du repli sur soi-même</w:t>
      </w:r>
    </w:p>
    <w:p w14:paraId="1E1E3225" w14:textId="3B60FA66" w:rsidR="00F339B3" w:rsidRDefault="00816F38" w:rsidP="006270CD">
      <w:pPr>
        <w:numPr>
          <w:ilvl w:val="0"/>
          <w:numId w:val="8"/>
        </w:numPr>
      </w:pPr>
      <w:r w:rsidRPr="00816F38">
        <w:t xml:space="preserve">Autres retentissements si le trouble du spectre autistique est associé à d’autres types de troubles. Par exemple, si des troubles cognitifs sont associés, potentiel besoin d’accompagnement de la personne pour apprendre à utiliser les outils numériques </w:t>
      </w:r>
    </w:p>
    <w:p w14:paraId="077667CC" w14:textId="6A010672" w:rsidR="00F339B3" w:rsidRDefault="00F339B3" w:rsidP="00797B47">
      <w:pPr>
        <w:pStyle w:val="Titre5"/>
      </w:pPr>
      <w:r w:rsidRPr="00F339B3">
        <w:t>Comment compenser le retentissement du handicap dans l’utilisation du numérique ?</w:t>
      </w:r>
    </w:p>
    <w:p w14:paraId="5D629F1F" w14:textId="77777777" w:rsidR="00E51B31" w:rsidRPr="00F339B3" w:rsidRDefault="00E51B31" w:rsidP="00E51B31">
      <w:r w:rsidRPr="00F339B3">
        <w:rPr>
          <w:b/>
        </w:rPr>
        <w:t>Facile à lire et à comprendre (FALC) :</w:t>
      </w:r>
      <w:r w:rsidRPr="00F339B3">
        <w:t xml:space="preserve"> méthode conçue avec des personnes </w:t>
      </w:r>
      <w:r>
        <w:t>présentant des déficiences</w:t>
      </w:r>
      <w:r w:rsidRPr="00F339B3">
        <w:t xml:space="preserve"> intellectuelles qui vise à simplifier et à rendre accessibles des documents</w:t>
      </w:r>
      <w:r>
        <w:t xml:space="preserve"> </w:t>
      </w:r>
      <w:r w:rsidRPr="00F339B3">
        <w:t>sur support écrit, électronique ou audiovisuel (UNAPEI, Nous aussi)</w:t>
      </w:r>
    </w:p>
    <w:p w14:paraId="1CEF8EEA" w14:textId="77777777" w:rsidR="00816F38" w:rsidRPr="00816F38" w:rsidRDefault="00816F38" w:rsidP="00816F38">
      <w:r w:rsidRPr="00816F38">
        <w:rPr>
          <w:b/>
        </w:rPr>
        <w:t>Adaptation des contenus et des processus aux besoins des personnes</w:t>
      </w:r>
      <w:r w:rsidRPr="00816F38">
        <w:t xml:space="preserve"> : Adaptation des informations, de la police, des images, contrastes et couleurs, tolérance à l’erreur (notamment dans le cadre de formulaires administratifs à remplir et possibilité de relire les informations), systèmes de communication augmentée.</w:t>
      </w:r>
    </w:p>
    <w:p w14:paraId="2D4A5A8F" w14:textId="748AAE70" w:rsidR="00816F38" w:rsidRPr="00816F38" w:rsidRDefault="00816F38" w:rsidP="00816F38">
      <w:r>
        <w:rPr>
          <w:b/>
        </w:rPr>
        <w:t>O</w:t>
      </w:r>
      <w:r w:rsidRPr="00816F38">
        <w:rPr>
          <w:b/>
        </w:rPr>
        <w:t xml:space="preserve">utils </w:t>
      </w:r>
      <w:r>
        <w:rPr>
          <w:b/>
        </w:rPr>
        <w:t>permettant</w:t>
      </w:r>
      <w:r w:rsidRPr="00816F38">
        <w:rPr>
          <w:b/>
        </w:rPr>
        <w:t xml:space="preserve"> d’adapter le site ou le navigateur :</w:t>
      </w:r>
      <w:r w:rsidRPr="00816F38">
        <w:t xml:space="preserve"> </w:t>
      </w:r>
      <w:proofErr w:type="spellStart"/>
      <w:r w:rsidR="00E9297D">
        <w:t>Facil’iti</w:t>
      </w:r>
      <w:proofErr w:type="spellEnd"/>
      <w:r w:rsidR="00E9297D">
        <w:t xml:space="preserve"> </w:t>
      </w:r>
      <w:r w:rsidRPr="00816F38">
        <w:t>; Barre confort + d’Orange</w:t>
      </w:r>
    </w:p>
    <w:p w14:paraId="05773808" w14:textId="77777777" w:rsidR="00F339B3" w:rsidRDefault="00F339B3" w:rsidP="00797B47">
      <w:pPr>
        <w:pStyle w:val="Titre5"/>
      </w:pPr>
      <w:r>
        <w:t xml:space="preserve">Quelles opportunités offertes par le numérique ? </w:t>
      </w:r>
    </w:p>
    <w:p w14:paraId="0946F8EB" w14:textId="386C8447" w:rsidR="00EA33AB" w:rsidRPr="00EA33AB" w:rsidRDefault="00EA33AB" w:rsidP="00EA33AB">
      <w:r w:rsidRPr="00EA33AB">
        <w:rPr>
          <w:b/>
          <w:bCs/>
        </w:rPr>
        <w:t xml:space="preserve">Diagnostic / évaluation : </w:t>
      </w:r>
      <w:r w:rsidRPr="00EA33AB">
        <w:t>Outils (tablette, plateforme de télémédecine…) permettant de diagnostiquer ou d’évaluer l’évolution des troubles</w:t>
      </w:r>
    </w:p>
    <w:p w14:paraId="02C8095F" w14:textId="4E31A2A3" w:rsidR="00EA33AB" w:rsidRPr="00EA33AB" w:rsidRDefault="00EA33AB" w:rsidP="00EA33AB">
      <w:r w:rsidRPr="00EA33AB">
        <w:rPr>
          <w:b/>
          <w:bCs/>
        </w:rPr>
        <w:lastRenderedPageBreak/>
        <w:t xml:space="preserve">Apprentissage : </w:t>
      </w:r>
      <w:r w:rsidRPr="00EA33AB">
        <w:t xml:space="preserve">Imitation des mouvements et apprentissage de la communication non verbale grâce à des Robots et </w:t>
      </w:r>
      <w:proofErr w:type="spellStart"/>
      <w:r w:rsidRPr="00EA33AB">
        <w:t>Kinects</w:t>
      </w:r>
      <w:proofErr w:type="spellEnd"/>
      <w:r w:rsidRPr="00EA33AB">
        <w:t xml:space="preserve"> (détection de mouvement). </w:t>
      </w:r>
      <w:r w:rsidR="00EC011C">
        <w:t>Par e</w:t>
      </w:r>
      <w:r w:rsidRPr="00EA33AB">
        <w:t>xemple</w:t>
      </w:r>
      <w:r w:rsidR="00EC011C">
        <w:t>,</w:t>
      </w:r>
      <w:r w:rsidRPr="00EA33AB">
        <w:t xml:space="preserve"> </w:t>
      </w:r>
      <w:proofErr w:type="spellStart"/>
      <w:r w:rsidRPr="00EA33AB">
        <w:t>Kinetix</w:t>
      </w:r>
      <w:proofErr w:type="spellEnd"/>
      <w:r w:rsidRPr="00EA33AB">
        <w:t xml:space="preserve"> </w:t>
      </w:r>
      <w:proofErr w:type="spellStart"/>
      <w:r w:rsidRPr="00EA33AB">
        <w:t>Academy</w:t>
      </w:r>
      <w:proofErr w:type="spellEnd"/>
      <w:r w:rsidRPr="00EA33AB">
        <w:t xml:space="preserve"> (Microsoft)</w:t>
      </w:r>
    </w:p>
    <w:p w14:paraId="4F1C2540" w14:textId="55A9C590" w:rsidR="00EA33AB" w:rsidRPr="00EA33AB" w:rsidRDefault="00EA33AB" w:rsidP="00EA33AB">
      <w:r w:rsidRPr="00EA33AB">
        <w:rPr>
          <w:b/>
          <w:bCs/>
        </w:rPr>
        <w:t xml:space="preserve">Education : </w:t>
      </w:r>
      <w:r w:rsidRPr="00EA33AB">
        <w:t xml:space="preserve">Un très grand nombre de solutions éducatives ont été développées spécifiquement pour les enfants autistes. Toutes sont basées sur le fait que la neutralité de l’outil numérique permet à ces enfants de se concentrer. </w:t>
      </w:r>
      <w:r w:rsidR="00EC011C">
        <w:t>Quelques e</w:t>
      </w:r>
      <w:r w:rsidRPr="00EA33AB">
        <w:t xml:space="preserve">xemples : </w:t>
      </w:r>
    </w:p>
    <w:p w14:paraId="05CDFABF" w14:textId="77777777" w:rsidR="00EA33AB" w:rsidRPr="00EA33AB" w:rsidRDefault="00EA33AB" w:rsidP="006270CD">
      <w:pPr>
        <w:pStyle w:val="Paragraphedeliste"/>
        <w:numPr>
          <w:ilvl w:val="0"/>
          <w:numId w:val="19"/>
        </w:numPr>
      </w:pPr>
      <w:r w:rsidRPr="00EA33AB">
        <w:t>Adaptim.com : site de vente de logiciel proposant notamment des déclinaisons numériques inspirée de la méthode Montessori</w:t>
      </w:r>
    </w:p>
    <w:p w14:paraId="4A192A7B" w14:textId="6D0D1B06" w:rsidR="00EA33AB" w:rsidRPr="00EA33AB" w:rsidRDefault="00EA33AB" w:rsidP="006270CD">
      <w:pPr>
        <w:pStyle w:val="Paragraphedeliste"/>
        <w:numPr>
          <w:ilvl w:val="0"/>
          <w:numId w:val="19"/>
        </w:numPr>
      </w:pPr>
      <w:r w:rsidRPr="00EA33AB">
        <w:t xml:space="preserve">Tablettes numériques également pour apprendre avec des images, des formats / contenus plus adaptés. Exemple : expérimentation </w:t>
      </w:r>
      <w:proofErr w:type="spellStart"/>
      <w:r w:rsidRPr="00EA33AB">
        <w:t>CLIS’Tab</w:t>
      </w:r>
      <w:proofErr w:type="spellEnd"/>
      <w:r w:rsidRPr="00EA33AB">
        <w:t xml:space="preserve"> menée dans des classes CLIS de l’Académie de Créteil auprès d’élèves porteurs d’autisme ou de troubles envahissants du développement pour évaluer le potentiel pédagogique de tablettes tactiles et de ressources numériques adaptées</w:t>
      </w:r>
    </w:p>
    <w:p w14:paraId="427F9A42" w14:textId="5E38AE61" w:rsidR="00EA33AB" w:rsidRPr="00EA33AB" w:rsidRDefault="00EA33AB" w:rsidP="00EA33AB">
      <w:r w:rsidRPr="00EA33AB">
        <w:rPr>
          <w:b/>
          <w:bCs/>
        </w:rPr>
        <w:t xml:space="preserve">Vie quotidienne </w:t>
      </w:r>
      <w:r w:rsidRPr="00EA33AB">
        <w:t>: De nombreux outils et applications permettent de faciliter l’autonomie et la vie quotidienne des personnes ayant des</w:t>
      </w:r>
      <w:r w:rsidR="00EC011C">
        <w:t xml:space="preserve"> TSA</w:t>
      </w:r>
      <w:r w:rsidRPr="00EA33AB">
        <w:t>. Elles peuvent également favoriser les interactions avec d’autres personnes.</w:t>
      </w:r>
    </w:p>
    <w:p w14:paraId="344DAD32" w14:textId="77777777" w:rsidR="00EA33AB" w:rsidRPr="00EA33AB" w:rsidRDefault="00EA33AB" w:rsidP="006270CD">
      <w:pPr>
        <w:pStyle w:val="Paragraphedeliste"/>
        <w:numPr>
          <w:ilvl w:val="0"/>
          <w:numId w:val="19"/>
        </w:numPr>
      </w:pPr>
      <w:r w:rsidRPr="00EA33AB">
        <w:t>Application permettant d'apprendre à reconnaître les émotions faciales et d'identifier leurs causes / à exprimer ses émotions</w:t>
      </w:r>
    </w:p>
    <w:p w14:paraId="22FA1B20" w14:textId="36142308" w:rsidR="00EA33AB" w:rsidRPr="00EA33AB" w:rsidRDefault="00EA33AB" w:rsidP="006270CD">
      <w:pPr>
        <w:pStyle w:val="Paragraphedeliste"/>
        <w:numPr>
          <w:ilvl w:val="0"/>
          <w:numId w:val="19"/>
        </w:numPr>
      </w:pPr>
      <w:r w:rsidRPr="00EA33AB">
        <w:t>Voir également la fiche consacrée aux personnes en situation de handicap intellectuel</w:t>
      </w:r>
    </w:p>
    <w:p w14:paraId="49AD2D26" w14:textId="107D683A" w:rsidR="00F339B3" w:rsidRDefault="00EA33AB" w:rsidP="00F339B3">
      <w:r w:rsidRPr="00EA33AB">
        <w:rPr>
          <w:b/>
          <w:bCs/>
        </w:rPr>
        <w:t>Outil permettant de comprendre l’Autisme</w:t>
      </w:r>
      <w:r w:rsidRPr="00EA33AB">
        <w:t xml:space="preserve"> : Existence de logiciels / jeux vidéo pouvant être utiles aux parents, aux professionnels ou aux amis / familles de personnes autistes. Exemple : </w:t>
      </w:r>
      <w:hyperlink r:id="rId47" w:history="1">
        <w:r w:rsidRPr="00EA33AB">
          <w:rPr>
            <w:rStyle w:val="Lienhypertexte"/>
            <w:sz w:val="20"/>
          </w:rPr>
          <w:t>http://play.tsara-autisme.com/</w:t>
        </w:r>
      </w:hyperlink>
    </w:p>
    <w:p w14:paraId="13A9E505" w14:textId="3D90C475" w:rsidR="00F339B3" w:rsidRDefault="00F339B3" w:rsidP="00797B47">
      <w:pPr>
        <w:pStyle w:val="Titre5"/>
      </w:pPr>
      <w:r>
        <w:t>Quelques liens pour en savoir plus :</w:t>
      </w:r>
    </w:p>
    <w:p w14:paraId="28C74A2C" w14:textId="77777777" w:rsidR="00EA33AB" w:rsidRPr="00EA33AB" w:rsidRDefault="00EA33AB" w:rsidP="006270CD">
      <w:pPr>
        <w:pStyle w:val="Paragraphedeliste"/>
        <w:numPr>
          <w:ilvl w:val="0"/>
          <w:numId w:val="19"/>
        </w:numPr>
      </w:pPr>
      <w:r w:rsidRPr="00EA33AB">
        <w:t xml:space="preserve">Etude FIRAH Autisme et Nouvelles technologies : </w:t>
      </w:r>
      <w:hyperlink r:id="rId48" w:history="1">
        <w:r w:rsidRPr="00586877">
          <w:t>http://www.firah.org/centre-ressources/upload/publications/rl/autisme-et-nouvelles-technologies/rl-autisme-et-nouvelles-technologies-fr-pdf.pdf</w:t>
        </w:r>
      </w:hyperlink>
    </w:p>
    <w:p w14:paraId="0075431E" w14:textId="3F869E66" w:rsidR="00EA33AB" w:rsidRPr="00EA33AB" w:rsidRDefault="00EA33AB" w:rsidP="006270CD">
      <w:pPr>
        <w:pStyle w:val="Paragraphedeliste"/>
        <w:numPr>
          <w:ilvl w:val="0"/>
          <w:numId w:val="19"/>
        </w:numPr>
      </w:pPr>
      <w:r w:rsidRPr="00EA33AB">
        <w:t xml:space="preserve">Article sur </w:t>
      </w:r>
      <w:proofErr w:type="spellStart"/>
      <w:r w:rsidRPr="00EA33AB">
        <w:t>Kinetix</w:t>
      </w:r>
      <w:proofErr w:type="spellEnd"/>
      <w:r w:rsidRPr="00EA33AB">
        <w:t xml:space="preserve"> </w:t>
      </w:r>
      <w:proofErr w:type="spellStart"/>
      <w:r w:rsidRPr="00EA33AB">
        <w:t>academy</w:t>
      </w:r>
      <w:proofErr w:type="spellEnd"/>
      <w:r w:rsidRPr="00EA33AB">
        <w:t xml:space="preserve"> : </w:t>
      </w:r>
      <w:hyperlink r:id="rId49" w:history="1">
        <w:r w:rsidRPr="00586877">
          <w:t>www.serious-game.fr/kinetix-academy-une-revolution-pour-les-enfants-autistes/</w:t>
        </w:r>
      </w:hyperlink>
    </w:p>
    <w:p w14:paraId="2D9C942A" w14:textId="77777777" w:rsidR="00EA33AB" w:rsidRPr="00EA33AB" w:rsidRDefault="00EA33AB" w:rsidP="006270CD">
      <w:pPr>
        <w:pStyle w:val="Paragraphedeliste"/>
        <w:numPr>
          <w:ilvl w:val="0"/>
          <w:numId w:val="19"/>
        </w:numPr>
      </w:pPr>
      <w:r w:rsidRPr="00EA33AB">
        <w:t xml:space="preserve">Liste de sites éducatifs : </w:t>
      </w:r>
      <w:hyperlink r:id="rId50" w:history="1">
        <w:r w:rsidRPr="00586877">
          <w:t>http://www.enfant-different.org/mercredis-et-vacances-scolaires/des-sites-ludiques-et-educatifs</w:t>
        </w:r>
      </w:hyperlink>
    </w:p>
    <w:p w14:paraId="6AECE6EC" w14:textId="77777777" w:rsidR="00EA33AB" w:rsidRPr="00EA33AB" w:rsidRDefault="00EA33AB" w:rsidP="006270CD">
      <w:pPr>
        <w:pStyle w:val="Paragraphedeliste"/>
        <w:numPr>
          <w:ilvl w:val="0"/>
          <w:numId w:val="19"/>
        </w:numPr>
      </w:pPr>
      <w:r w:rsidRPr="00EA33AB">
        <w:t xml:space="preserve">Bilan de l’expérimentation </w:t>
      </w:r>
      <w:proofErr w:type="spellStart"/>
      <w:r w:rsidRPr="00EA33AB">
        <w:t>CLIS’Tab</w:t>
      </w:r>
      <w:proofErr w:type="spellEnd"/>
      <w:r w:rsidRPr="00EA33AB">
        <w:t xml:space="preserve"> : </w:t>
      </w:r>
      <w:hyperlink r:id="rId51" w:history="1">
        <w:r w:rsidRPr="00586877">
          <w:t>http://www.inshea.fr/sites/default/files/fichier-orna/Clistab.pdf</w:t>
        </w:r>
      </w:hyperlink>
    </w:p>
    <w:p w14:paraId="1D63E502" w14:textId="77777777" w:rsidR="00EA33AB" w:rsidRPr="00EA33AB" w:rsidRDefault="00EA33AB" w:rsidP="006270CD">
      <w:pPr>
        <w:pStyle w:val="Paragraphedeliste"/>
        <w:numPr>
          <w:ilvl w:val="0"/>
          <w:numId w:val="19"/>
        </w:numPr>
      </w:pPr>
      <w:r w:rsidRPr="00EA33AB">
        <w:t xml:space="preserve">Logiciels d’apprentissage : </w:t>
      </w:r>
      <w:hyperlink r:id="rId52" w:history="1">
        <w:r w:rsidRPr="00586877">
          <w:t>https://www.informatique-education.fr/fr/</w:t>
        </w:r>
      </w:hyperlink>
    </w:p>
    <w:p w14:paraId="1C5543F0" w14:textId="67B031DB" w:rsidR="00EA33AB" w:rsidRDefault="00EA33AB" w:rsidP="006270CD">
      <w:pPr>
        <w:pStyle w:val="Paragraphedeliste"/>
        <w:numPr>
          <w:ilvl w:val="0"/>
          <w:numId w:val="19"/>
        </w:numPr>
      </w:pPr>
      <w:r w:rsidRPr="00EA33AB">
        <w:t xml:space="preserve">Règles européennes pour une information facile à lire et à comprendre (UNAPEI) : </w:t>
      </w:r>
      <w:hyperlink r:id="rId53" w:history="1">
        <w:r w:rsidRPr="00586877">
          <w:t>http://inpes.santepubliquefrance.fr/jp/cr/pdf/2014/3-PANIEZ%20BD.pdf</w:t>
        </w:r>
      </w:hyperlink>
    </w:p>
    <w:p w14:paraId="6D758283" w14:textId="174D34DE" w:rsidR="00377D29" w:rsidRPr="00733DDD" w:rsidRDefault="00377D29" w:rsidP="00377D29">
      <w:pPr>
        <w:pStyle w:val="Paragraphedeliste"/>
        <w:numPr>
          <w:ilvl w:val="0"/>
          <w:numId w:val="35"/>
        </w:numPr>
        <w:spacing w:before="0" w:after="0" w:line="240" w:lineRule="auto"/>
        <w:contextualSpacing w:val="0"/>
        <w:jc w:val="left"/>
        <w:rPr>
          <w:rStyle w:val="Lienhypertexte"/>
          <w:color w:val="auto"/>
          <w:sz w:val="20"/>
          <w:u w:val="none"/>
        </w:rPr>
      </w:pPr>
      <w:r w:rsidRPr="00377D29">
        <w:rPr>
          <w:bCs/>
        </w:rPr>
        <w:t xml:space="preserve">Regard de personnes concernées (film réalisé par la société </w:t>
      </w:r>
      <w:proofErr w:type="spellStart"/>
      <w:r w:rsidRPr="00377D29">
        <w:rPr>
          <w:bCs/>
        </w:rPr>
        <w:t>Koena</w:t>
      </w:r>
      <w:proofErr w:type="spellEnd"/>
      <w:r w:rsidRPr="00377D29">
        <w:rPr>
          <w:bCs/>
        </w:rPr>
        <w:t>)</w:t>
      </w:r>
      <w:r w:rsidR="00EC011C">
        <w:rPr>
          <w:bCs/>
        </w:rPr>
        <w:t>.</w:t>
      </w:r>
      <w:r>
        <w:rPr>
          <w:bCs/>
        </w:rPr>
        <w:t xml:space="preserve"> </w:t>
      </w:r>
      <w:r w:rsidRPr="00EC011C">
        <w:rPr>
          <w:bCs/>
        </w:rPr>
        <w:t xml:space="preserve">Juliana, auditrice en accessibilité numérique chez </w:t>
      </w:r>
      <w:proofErr w:type="spellStart"/>
      <w:r w:rsidRPr="00EC011C">
        <w:rPr>
          <w:bCs/>
        </w:rPr>
        <w:t>Koena</w:t>
      </w:r>
      <w:proofErr w:type="spellEnd"/>
      <w:r w:rsidRPr="00EC011C">
        <w:rPr>
          <w:bCs/>
        </w:rPr>
        <w:t xml:space="preserve"> et autiste Asperger</w:t>
      </w:r>
      <w:r w:rsidRPr="00EC011C">
        <w:t>, qui livre sa vision du numérique et ses besoins en accessibilité :</w:t>
      </w:r>
      <w:r>
        <w:t xml:space="preserve"> </w:t>
      </w:r>
      <w:hyperlink r:id="rId54" w:history="1">
        <w:r>
          <w:rPr>
            <w:rStyle w:val="Lienhypertexte"/>
          </w:rPr>
          <w:t>https://www.youtube.com/watch?v=3unTa8e0nss</w:t>
        </w:r>
      </w:hyperlink>
    </w:p>
    <w:p w14:paraId="52ADCF36" w14:textId="44FC0202" w:rsidR="00733DDD" w:rsidRDefault="00733DDD" w:rsidP="00733DDD">
      <w:pPr>
        <w:pStyle w:val="Paragraphedeliste"/>
        <w:numPr>
          <w:ilvl w:val="0"/>
          <w:numId w:val="35"/>
        </w:numPr>
      </w:pPr>
      <w:proofErr w:type="spellStart"/>
      <w:r>
        <w:t>FFTélécoms</w:t>
      </w:r>
      <w:proofErr w:type="spellEnd"/>
      <w:r>
        <w:t xml:space="preserve"> : </w:t>
      </w:r>
      <w:hyperlink r:id="rId55" w:history="1">
        <w:r w:rsidRPr="000250EC">
          <w:rPr>
            <w:rStyle w:val="Lienhypertexte"/>
            <w:sz w:val="20"/>
          </w:rPr>
          <w:t>https://www.fftelecoms.org/categories/falc/</w:t>
        </w:r>
      </w:hyperlink>
      <w:r>
        <w:t xml:space="preserve"> </w:t>
      </w:r>
    </w:p>
    <w:p w14:paraId="07F1F6F4" w14:textId="77777777" w:rsidR="00733DDD" w:rsidRPr="00EA33AB" w:rsidRDefault="00733DDD" w:rsidP="00733DDD">
      <w:pPr>
        <w:pStyle w:val="Paragraphedeliste"/>
        <w:spacing w:before="0" w:after="0" w:line="240" w:lineRule="auto"/>
        <w:contextualSpacing w:val="0"/>
        <w:jc w:val="left"/>
      </w:pPr>
    </w:p>
    <w:p w14:paraId="75CD96DD" w14:textId="77777777" w:rsidR="00EA33AB" w:rsidRPr="00EA33AB" w:rsidRDefault="00EA33AB" w:rsidP="00EA33AB"/>
    <w:p w14:paraId="0D7E6F31" w14:textId="001225C8" w:rsidR="00825B4A" w:rsidRPr="00825B4A" w:rsidRDefault="009B2ABA" w:rsidP="00825B4A">
      <w:pPr>
        <w:pStyle w:val="Titre1"/>
      </w:pPr>
      <w:bookmarkStart w:id="11" w:name="_Toc6498757"/>
      <w:r>
        <w:lastRenderedPageBreak/>
        <w:t>P</w:t>
      </w:r>
      <w:r w:rsidR="00F339B3">
        <w:t xml:space="preserve">ersonnes en situation de </w:t>
      </w:r>
      <w:r w:rsidR="00825B4A">
        <w:t>troubles cognitifs</w:t>
      </w:r>
      <w:bookmarkEnd w:id="11"/>
    </w:p>
    <w:p w14:paraId="339C2BFD" w14:textId="2E1C85BD" w:rsidR="00F339B3" w:rsidRDefault="00F339B3" w:rsidP="00797B47">
      <w:pPr>
        <w:pStyle w:val="Titre5"/>
      </w:pPr>
      <w:r>
        <w:t xml:space="preserve">Définition </w:t>
      </w:r>
    </w:p>
    <w:p w14:paraId="0E73C51D" w14:textId="77777777" w:rsidR="00825B4A" w:rsidRPr="00825B4A" w:rsidRDefault="00825B4A" w:rsidP="00825B4A">
      <w:r w:rsidRPr="00825B4A">
        <w:t>Les troubles cognitifs sont une altération des fonctions cognitives, c’est-à-dire une perturbation des capacités de l’être humain à mémoriser, planifier ses actions, raisonner, maintenir son attention, être capable de traiter des informations sensorielles, de langage, d'espace, s'adapter à son environnement…</w:t>
      </w:r>
    </w:p>
    <w:p w14:paraId="48B89734" w14:textId="77777777" w:rsidR="00825B4A" w:rsidRPr="00825B4A" w:rsidRDefault="00825B4A" w:rsidP="00825B4A">
      <w:r w:rsidRPr="00825B4A">
        <w:t>Certains de ces troubles affectent les apprentissages précoces : langage, geste…</w:t>
      </w:r>
      <w:r w:rsidRPr="00825B4A">
        <w:br/>
        <w:t>D’autres affectent plus spécifiquement les apprentissages scolaires comme le langage écrit, le calcul. Ils sont le plus souvent appelés troubles spécifiques des apprentissages.</w:t>
      </w:r>
    </w:p>
    <w:p w14:paraId="6C8D942F" w14:textId="77777777" w:rsidR="00825B4A" w:rsidRPr="00825B4A" w:rsidRDefault="00825B4A" w:rsidP="00825B4A">
      <w:r w:rsidRPr="00825B4A">
        <w:t xml:space="preserve">Les perturbations de ces fonctions cognitives pourront être à l’origine de troubles comportementaux, c’est-à-dire d’une modification du comportement habituel du sujet dans certaines situations. </w:t>
      </w:r>
    </w:p>
    <w:p w14:paraId="0E7AB74E" w14:textId="0200625E" w:rsidR="00825B4A" w:rsidRPr="00825B4A" w:rsidRDefault="00825B4A" w:rsidP="00825B4A">
      <w:r w:rsidRPr="00825B4A">
        <w:t>Ce « handicap » peut être important, en cas de lésions cérébrales, mais il peut aussi être discret, léger, voire même inapparent. Elles regroupent un grand nombre de situations : troubles « Dys », troubles envahissant</w:t>
      </w:r>
      <w:r w:rsidR="007C2890">
        <w:t>s</w:t>
      </w:r>
      <w:r w:rsidRPr="00825B4A">
        <w:t xml:space="preserve"> du comportement, troubles cognitifs acquis (par exemple, </w:t>
      </w:r>
      <w:proofErr w:type="gramStart"/>
      <w:r w:rsidRPr="00825B4A">
        <w:t>suite à un</w:t>
      </w:r>
      <w:proofErr w:type="gramEnd"/>
      <w:r w:rsidRPr="00825B4A">
        <w:t xml:space="preserve"> </w:t>
      </w:r>
      <w:r w:rsidR="007C2890">
        <w:rPr>
          <w:rStyle w:val="ilfuvd"/>
        </w:rPr>
        <w:t>accident vasculaire cérébral</w:t>
      </w:r>
      <w:r w:rsidRPr="00825B4A">
        <w:t xml:space="preserve">) ou des troubles évolutifs (Alzheimer, Parkinson…). </w:t>
      </w:r>
    </w:p>
    <w:p w14:paraId="693FF012" w14:textId="77777777" w:rsidR="00F339B3" w:rsidRPr="00F339B3" w:rsidRDefault="00F339B3" w:rsidP="00797B47">
      <w:pPr>
        <w:pStyle w:val="Titre5"/>
      </w:pPr>
      <w:r w:rsidRPr="00F339B3">
        <w:t>Retentissement du handicap sur l’utilisation du numérique</w:t>
      </w:r>
    </w:p>
    <w:p w14:paraId="097BAA77" w14:textId="3765D875" w:rsidR="00825B4A" w:rsidRDefault="00825B4A" w:rsidP="006270CD">
      <w:pPr>
        <w:pStyle w:val="Paragraphedeliste"/>
        <w:numPr>
          <w:ilvl w:val="0"/>
          <w:numId w:val="20"/>
        </w:numPr>
      </w:pPr>
      <w:r w:rsidRPr="00825B4A">
        <w:t xml:space="preserve">Nécessité de bénéficier de contenu adapté </w:t>
      </w:r>
      <w:r w:rsidR="0084413A">
        <w:t>et</w:t>
      </w:r>
      <w:r w:rsidRPr="00825B4A">
        <w:t xml:space="preserve"> facilement</w:t>
      </w:r>
      <w:r w:rsidR="0084413A" w:rsidRPr="0084413A">
        <w:t xml:space="preserve"> </w:t>
      </w:r>
      <w:r w:rsidR="0084413A" w:rsidRPr="00825B4A">
        <w:t>accessible</w:t>
      </w:r>
      <w:r w:rsidRPr="00825B4A">
        <w:t>, notamment en ce qui concerne la lecture</w:t>
      </w:r>
    </w:p>
    <w:p w14:paraId="54E9CD89" w14:textId="592DD612" w:rsidR="00F339B3" w:rsidRDefault="00825B4A" w:rsidP="006270CD">
      <w:pPr>
        <w:pStyle w:val="Paragraphedeliste"/>
        <w:numPr>
          <w:ilvl w:val="0"/>
          <w:numId w:val="20"/>
        </w:numPr>
      </w:pPr>
      <w:r w:rsidRPr="00825B4A">
        <w:t>Nécessité d’un accompagnement pour être autonome dans l’utilisation</w:t>
      </w:r>
    </w:p>
    <w:p w14:paraId="287EE94C" w14:textId="77777777" w:rsidR="00F339B3" w:rsidRPr="00F339B3" w:rsidRDefault="00F339B3" w:rsidP="00797B47">
      <w:pPr>
        <w:pStyle w:val="Titre5"/>
      </w:pPr>
      <w:r w:rsidRPr="00F339B3">
        <w:t>Comment compenser le retentissement du handicap dans l’utilisation du numérique ?</w:t>
      </w:r>
    </w:p>
    <w:p w14:paraId="69B54626" w14:textId="617E189B" w:rsidR="00825B4A" w:rsidRPr="00825B4A" w:rsidRDefault="00825B4A" w:rsidP="00825B4A">
      <w:r w:rsidRPr="00825B4A">
        <w:rPr>
          <w:b/>
        </w:rPr>
        <w:t>Adaptation des contenus disponibles sur Internet :</w:t>
      </w:r>
      <w:r w:rsidRPr="00825B4A">
        <w:t xml:space="preserve"> Utilisation de certaines polices de caractère, grossissement des caractères, espacements, découpage</w:t>
      </w:r>
      <w:r>
        <w:t>s</w:t>
      </w:r>
      <w:r w:rsidRPr="00825B4A">
        <w:t xml:space="preserve"> syllabiques.</w:t>
      </w:r>
      <w:r>
        <w:t xml:space="preserve"> </w:t>
      </w:r>
      <w:r w:rsidR="0084413A">
        <w:t>Par e</w:t>
      </w:r>
      <w:r w:rsidRPr="00825B4A">
        <w:t>xemple</w:t>
      </w:r>
      <w:r w:rsidR="0084413A">
        <w:t>, l’</w:t>
      </w:r>
      <w:r w:rsidRPr="00825B4A">
        <w:t xml:space="preserve">application </w:t>
      </w:r>
      <w:proofErr w:type="spellStart"/>
      <w:r w:rsidRPr="00825B4A">
        <w:t>AidoDys</w:t>
      </w:r>
      <w:proofErr w:type="spellEnd"/>
      <w:r w:rsidRPr="00825B4A">
        <w:t>.</w:t>
      </w:r>
    </w:p>
    <w:p w14:paraId="6A5118D0" w14:textId="360C3E57" w:rsidR="00825B4A" w:rsidRPr="00825B4A" w:rsidRDefault="00825B4A" w:rsidP="00825B4A">
      <w:r w:rsidRPr="00825B4A">
        <w:rPr>
          <w:b/>
        </w:rPr>
        <w:t>Adaptation des formations en ligne :</w:t>
      </w:r>
      <w:r w:rsidRPr="00825B4A">
        <w:t xml:space="preserve"> Logiciel d’adaptation des outils de formation</w:t>
      </w:r>
      <w:r w:rsidR="0084413A">
        <w:t xml:space="preserve">. Par </w:t>
      </w:r>
      <w:r w:rsidRPr="00825B4A">
        <w:t>exemple</w:t>
      </w:r>
      <w:r w:rsidR="0084413A">
        <w:t>,</w:t>
      </w:r>
      <w:r w:rsidRPr="00825B4A">
        <w:t xml:space="preserve"> </w:t>
      </w:r>
      <w:proofErr w:type="spellStart"/>
      <w:r w:rsidRPr="00825B4A">
        <w:t>AccessiDys</w:t>
      </w:r>
      <w:proofErr w:type="spellEnd"/>
    </w:p>
    <w:p w14:paraId="27C8CAFF" w14:textId="40FDCA65" w:rsidR="00F339B3" w:rsidRPr="00F339B3" w:rsidRDefault="00825B4A" w:rsidP="00825B4A">
      <w:r w:rsidRPr="00825B4A">
        <w:rPr>
          <w:b/>
        </w:rPr>
        <w:t>Outils facilitant l’utilisation des téléphones :</w:t>
      </w:r>
      <w:r w:rsidRPr="00825B4A">
        <w:t xml:space="preserve"> Navigation à la voix sur certains téléphones (</w:t>
      </w:r>
      <w:r w:rsidR="0084413A">
        <w:t xml:space="preserve">par </w:t>
      </w:r>
      <w:r w:rsidRPr="00825B4A">
        <w:t>exemple</w:t>
      </w:r>
      <w:r w:rsidR="0084413A">
        <w:t xml:space="preserve">, </w:t>
      </w:r>
      <w:r w:rsidRPr="00825B4A">
        <w:t>pour ouvrir des applications), création de sms par la voix</w:t>
      </w:r>
    </w:p>
    <w:p w14:paraId="5D206FED" w14:textId="77777777" w:rsidR="00F339B3" w:rsidRDefault="00F339B3" w:rsidP="00797B47">
      <w:pPr>
        <w:pStyle w:val="Titre5"/>
      </w:pPr>
      <w:r>
        <w:t xml:space="preserve">Quelles opportunités offertes par le numérique ? </w:t>
      </w:r>
    </w:p>
    <w:p w14:paraId="07729F88" w14:textId="77777777" w:rsidR="0083095E" w:rsidRPr="0083095E" w:rsidRDefault="0083095E" w:rsidP="0083095E">
      <w:r w:rsidRPr="0083095E">
        <w:rPr>
          <w:b/>
          <w:bCs/>
        </w:rPr>
        <w:t xml:space="preserve">Education et apprentissages </w:t>
      </w:r>
      <w:r w:rsidRPr="0083095E">
        <w:t xml:space="preserve">: </w:t>
      </w:r>
    </w:p>
    <w:p w14:paraId="535EC659" w14:textId="77777777" w:rsidR="0083095E" w:rsidRPr="0083095E" w:rsidRDefault="0083095E" w:rsidP="0083095E">
      <w:r w:rsidRPr="0083095E">
        <w:t>De nombreux outils et applications permettent de faciliter l’apprentissage, l’autonomie et plus globalement la vie quotidienne des personnes ayant des troubles cognitifs (et notamment s’ils sont associés à d’autres types de troubles tels que des troubles du comportements). Ces applications disposent de technologies adaptées et permettent en outre de « dédramatiser » l’apprentissage et de restaurer la confiance en soi.</w:t>
      </w:r>
    </w:p>
    <w:p w14:paraId="75EC2908" w14:textId="77777777" w:rsidR="0083095E" w:rsidRPr="0083095E" w:rsidRDefault="0083095E" w:rsidP="006270CD">
      <w:pPr>
        <w:pStyle w:val="Paragraphedeliste"/>
        <w:numPr>
          <w:ilvl w:val="0"/>
          <w:numId w:val="21"/>
        </w:numPr>
      </w:pPr>
      <w:r w:rsidRPr="00586877">
        <w:rPr>
          <w:b/>
          <w:bCs/>
        </w:rPr>
        <w:lastRenderedPageBreak/>
        <w:t xml:space="preserve">Exemple d’un outil multifonction </w:t>
      </w:r>
      <w:r w:rsidRPr="0083095E">
        <w:t xml:space="preserve">: </w:t>
      </w:r>
      <w:proofErr w:type="spellStart"/>
      <w:r w:rsidRPr="0083095E">
        <w:t>Amikeo</w:t>
      </w:r>
      <w:proofErr w:type="spellEnd"/>
      <w:r w:rsidRPr="0083095E">
        <w:t xml:space="preserve"> :  tablette visant à développer l'apprentissage et l'autonomie, spécialement conçue pour les personnes en situation de handicap mental et/ou cognitif.</w:t>
      </w:r>
    </w:p>
    <w:p w14:paraId="7FEF1CE7" w14:textId="77777777" w:rsidR="0083095E" w:rsidRPr="0083095E" w:rsidRDefault="0083095E" w:rsidP="006270CD">
      <w:pPr>
        <w:pStyle w:val="Paragraphedeliste"/>
        <w:numPr>
          <w:ilvl w:val="0"/>
          <w:numId w:val="21"/>
        </w:numPr>
      </w:pPr>
      <w:r w:rsidRPr="00586877">
        <w:rPr>
          <w:b/>
          <w:bCs/>
        </w:rPr>
        <w:t xml:space="preserve">Outils disponibles pour faire de la remédiation cognitive </w:t>
      </w:r>
      <w:r w:rsidRPr="0083095E">
        <w:t>pour assister quotidiennement les personnes souffrant de troubles cognitifs (administration de thérapie, suivi clinique, organisation du quotidien et des tâches à effectuer…)</w:t>
      </w:r>
    </w:p>
    <w:p w14:paraId="1334B3A5" w14:textId="24EC8193" w:rsidR="0083095E" w:rsidRPr="0083095E" w:rsidRDefault="0083095E" w:rsidP="0083095E">
      <w:r w:rsidRPr="0083095E">
        <w:rPr>
          <w:b/>
          <w:bCs/>
        </w:rPr>
        <w:t>Pour les personnes atteintes de dyslexie, les outils numériques peuvent également faciliter la lecture et l’écriture</w:t>
      </w:r>
      <w:r w:rsidR="00CF0234">
        <w:rPr>
          <w:b/>
          <w:bCs/>
        </w:rPr>
        <w:t>.</w:t>
      </w:r>
    </w:p>
    <w:p w14:paraId="67DC7FCE" w14:textId="77777777" w:rsidR="0083095E" w:rsidRPr="0083095E" w:rsidRDefault="0083095E" w:rsidP="0083095E">
      <w:r w:rsidRPr="0083095E">
        <w:rPr>
          <w:b/>
          <w:bCs/>
        </w:rPr>
        <w:t xml:space="preserve">Outils facilitant la lecture : </w:t>
      </w:r>
    </w:p>
    <w:p w14:paraId="111FEAE3" w14:textId="77777777" w:rsidR="0083095E" w:rsidRPr="0083095E" w:rsidRDefault="0083095E" w:rsidP="006270CD">
      <w:pPr>
        <w:pStyle w:val="Paragraphedeliste"/>
        <w:numPr>
          <w:ilvl w:val="0"/>
          <w:numId w:val="22"/>
        </w:numPr>
      </w:pPr>
      <w:r w:rsidRPr="0083095E">
        <w:t>Logiciel d'aide à la lecture et à l’écriture pour personnes souffrant de troubles Dys pouvant inclure un module « </w:t>
      </w:r>
      <w:proofErr w:type="spellStart"/>
      <w:r w:rsidRPr="0083095E">
        <w:t>CoupeMots</w:t>
      </w:r>
      <w:proofErr w:type="spellEnd"/>
      <w:r w:rsidRPr="0083095E">
        <w:t> » et/ou un module de lecture et de reconnaissance vocale (gratuit)</w:t>
      </w:r>
    </w:p>
    <w:p w14:paraId="1082D345" w14:textId="77777777" w:rsidR="0083095E" w:rsidRPr="00377D29" w:rsidRDefault="0083095E" w:rsidP="006270CD">
      <w:pPr>
        <w:pStyle w:val="Paragraphedeliste"/>
        <w:numPr>
          <w:ilvl w:val="0"/>
          <w:numId w:val="22"/>
        </w:numPr>
        <w:rPr>
          <w:lang w:val="en-GB"/>
        </w:rPr>
      </w:pPr>
      <w:r w:rsidRPr="00586877">
        <w:rPr>
          <w:lang w:val="en-GB"/>
        </w:rPr>
        <w:t xml:space="preserve">E-book (Ali-baba, </w:t>
      </w:r>
      <w:proofErr w:type="spellStart"/>
      <w:r w:rsidRPr="00586877">
        <w:rPr>
          <w:lang w:val="en-GB"/>
        </w:rPr>
        <w:t>Mobidys</w:t>
      </w:r>
      <w:proofErr w:type="spellEnd"/>
      <w:r w:rsidRPr="00586877">
        <w:rPr>
          <w:lang w:val="en-GB"/>
        </w:rPr>
        <w:t>)</w:t>
      </w:r>
    </w:p>
    <w:p w14:paraId="05EFB884" w14:textId="03FF8EF1" w:rsidR="0083095E" w:rsidRPr="0083095E" w:rsidRDefault="0083095E" w:rsidP="006270CD">
      <w:pPr>
        <w:pStyle w:val="Paragraphedeliste"/>
        <w:numPr>
          <w:ilvl w:val="0"/>
          <w:numId w:val="22"/>
        </w:numPr>
      </w:pPr>
      <w:r w:rsidRPr="0083095E">
        <w:t>Stylo scanner (Stylo scanner portable et un logiciel permettant de scanner des données et de les convertir instantanément en texte éditable</w:t>
      </w:r>
    </w:p>
    <w:p w14:paraId="58864724" w14:textId="377B0CE2" w:rsidR="0083095E" w:rsidRPr="0083095E" w:rsidRDefault="0083095E" w:rsidP="006270CD">
      <w:pPr>
        <w:pStyle w:val="Paragraphedeliste"/>
        <w:numPr>
          <w:ilvl w:val="0"/>
          <w:numId w:val="22"/>
        </w:numPr>
      </w:pPr>
      <w:r w:rsidRPr="0083095E">
        <w:t xml:space="preserve">Logiciel de synthèse vocale </w:t>
      </w:r>
    </w:p>
    <w:p w14:paraId="326409D8" w14:textId="77777777" w:rsidR="0083095E" w:rsidRPr="0083095E" w:rsidRDefault="0083095E" w:rsidP="0083095E">
      <w:r w:rsidRPr="0083095E">
        <w:rPr>
          <w:b/>
          <w:bCs/>
        </w:rPr>
        <w:t>Outils facilitant l’écriture :</w:t>
      </w:r>
    </w:p>
    <w:p w14:paraId="42DA6E2C" w14:textId="7BF04D5A" w:rsidR="0083095E" w:rsidRPr="0083095E" w:rsidRDefault="0083095E" w:rsidP="006270CD">
      <w:pPr>
        <w:pStyle w:val="Paragraphedeliste"/>
        <w:numPr>
          <w:ilvl w:val="0"/>
          <w:numId w:val="22"/>
        </w:numPr>
      </w:pPr>
      <w:r w:rsidRPr="0083095E">
        <w:t xml:space="preserve">Logiciels prédicteurs de mots </w:t>
      </w:r>
    </w:p>
    <w:p w14:paraId="50C16B7F" w14:textId="7D38D6B1" w:rsidR="0083095E" w:rsidRPr="0083095E" w:rsidRDefault="0083095E" w:rsidP="006270CD">
      <w:pPr>
        <w:pStyle w:val="Paragraphedeliste"/>
        <w:numPr>
          <w:ilvl w:val="0"/>
          <w:numId w:val="22"/>
        </w:numPr>
      </w:pPr>
      <w:r w:rsidRPr="0083095E">
        <w:t>Logiciels de synthèse vocale</w:t>
      </w:r>
    </w:p>
    <w:p w14:paraId="0E7E7062" w14:textId="17BB74E0" w:rsidR="00F339B3" w:rsidRDefault="00F339B3" w:rsidP="00797B47">
      <w:pPr>
        <w:pStyle w:val="Titre5"/>
      </w:pPr>
      <w:r>
        <w:t>Quelques liens pour en savoir plus :</w:t>
      </w:r>
    </w:p>
    <w:p w14:paraId="0244379A" w14:textId="77777777" w:rsidR="0083095E" w:rsidRPr="0083095E" w:rsidRDefault="0083095E" w:rsidP="0083095E">
      <w:r w:rsidRPr="0083095E">
        <w:rPr>
          <w:b/>
          <w:bCs/>
        </w:rPr>
        <w:t xml:space="preserve">Adaptation de contenu </w:t>
      </w:r>
    </w:p>
    <w:p w14:paraId="0E15BF47" w14:textId="77777777" w:rsidR="0083095E" w:rsidRPr="00377D29" w:rsidRDefault="0083095E" w:rsidP="006270CD">
      <w:pPr>
        <w:pStyle w:val="Paragraphedeliste"/>
        <w:numPr>
          <w:ilvl w:val="0"/>
          <w:numId w:val="22"/>
        </w:numPr>
        <w:rPr>
          <w:lang w:val="en-GB"/>
        </w:rPr>
      </w:pPr>
      <w:proofErr w:type="gramStart"/>
      <w:r w:rsidRPr="00377D29">
        <w:rPr>
          <w:lang w:val="en-GB"/>
        </w:rPr>
        <w:t>AidoDys :</w:t>
      </w:r>
      <w:proofErr w:type="gramEnd"/>
      <w:r w:rsidRPr="00377D29">
        <w:rPr>
          <w:lang w:val="en-GB"/>
        </w:rPr>
        <w:t xml:space="preserve"> https://www.aidodys.com/</w:t>
      </w:r>
    </w:p>
    <w:p w14:paraId="7357C056" w14:textId="77777777" w:rsidR="0083095E" w:rsidRPr="0083095E" w:rsidRDefault="0083095E" w:rsidP="006270CD">
      <w:pPr>
        <w:pStyle w:val="Paragraphedeliste"/>
        <w:numPr>
          <w:ilvl w:val="0"/>
          <w:numId w:val="22"/>
        </w:numPr>
      </w:pPr>
      <w:r w:rsidRPr="0083095E">
        <w:t>AccessiDys : https://accessidys.org</w:t>
      </w:r>
    </w:p>
    <w:p w14:paraId="087AA745" w14:textId="77777777" w:rsidR="0083095E" w:rsidRPr="0083095E" w:rsidRDefault="0083095E" w:rsidP="006270CD">
      <w:pPr>
        <w:pStyle w:val="Paragraphedeliste"/>
        <w:numPr>
          <w:ilvl w:val="0"/>
          <w:numId w:val="22"/>
        </w:numPr>
      </w:pPr>
      <w:r w:rsidRPr="0083095E">
        <w:t xml:space="preserve">Facili-iti : Fhttps://www.facil-iti.fr/ </w:t>
      </w:r>
    </w:p>
    <w:p w14:paraId="646FB7A3" w14:textId="77777777" w:rsidR="0083095E" w:rsidRPr="0083095E" w:rsidRDefault="0083095E" w:rsidP="0083095E">
      <w:r w:rsidRPr="0083095E">
        <w:rPr>
          <w:b/>
          <w:bCs/>
        </w:rPr>
        <w:t xml:space="preserve">Outils favorisant l’autonomie et l’apprentissage : </w:t>
      </w:r>
    </w:p>
    <w:p w14:paraId="2CE4E38C" w14:textId="55D128EC" w:rsidR="0083095E" w:rsidRPr="0083095E" w:rsidRDefault="0083095E" w:rsidP="006270CD">
      <w:pPr>
        <w:pStyle w:val="Paragraphedeliste"/>
        <w:numPr>
          <w:ilvl w:val="0"/>
          <w:numId w:val="22"/>
        </w:numPr>
      </w:pPr>
      <w:proofErr w:type="spellStart"/>
      <w:r w:rsidRPr="0083095E">
        <w:t>Amik</w:t>
      </w:r>
      <w:r w:rsidR="00CF0234">
        <w:t>eo</w:t>
      </w:r>
      <w:proofErr w:type="spellEnd"/>
      <w:r w:rsidRPr="0083095E">
        <w:t xml:space="preserve"> / </w:t>
      </w:r>
      <w:proofErr w:type="spellStart"/>
      <w:r w:rsidRPr="0083095E">
        <w:t>Auticiel</w:t>
      </w:r>
      <w:proofErr w:type="spellEnd"/>
      <w:r w:rsidRPr="0083095E">
        <w:t xml:space="preserve"> : </w:t>
      </w:r>
      <w:hyperlink r:id="rId56" w:history="1">
        <w:r w:rsidRPr="00586877">
          <w:t>https://auticiel.com/amikeo/</w:t>
        </w:r>
      </w:hyperlink>
    </w:p>
    <w:p w14:paraId="63FA4AF2" w14:textId="77777777" w:rsidR="0083095E" w:rsidRPr="0083095E" w:rsidRDefault="0083095E" w:rsidP="006270CD">
      <w:pPr>
        <w:pStyle w:val="Paragraphedeliste"/>
        <w:numPr>
          <w:ilvl w:val="0"/>
          <w:numId w:val="22"/>
        </w:numPr>
      </w:pPr>
      <w:r w:rsidRPr="0083095E">
        <w:t xml:space="preserve">Logiciels éducatifs spécialisés : </w:t>
      </w:r>
      <w:hyperlink r:id="rId57" w:history="1">
        <w:r w:rsidRPr="00586877">
          <w:t>https://www.informatique-education.fr/fr/</w:t>
        </w:r>
      </w:hyperlink>
    </w:p>
    <w:p w14:paraId="0D7F67A8" w14:textId="77777777" w:rsidR="0083095E" w:rsidRPr="0083095E" w:rsidRDefault="0083095E" w:rsidP="0083095E"/>
    <w:p w14:paraId="23AA2117" w14:textId="5DC731BB" w:rsidR="00F339B3" w:rsidRDefault="009B2ABA" w:rsidP="00F339B3">
      <w:pPr>
        <w:pStyle w:val="Titre1"/>
      </w:pPr>
      <w:bookmarkStart w:id="12" w:name="_Toc6498758"/>
      <w:r>
        <w:lastRenderedPageBreak/>
        <w:t>P</w:t>
      </w:r>
      <w:r w:rsidR="00F339B3">
        <w:t xml:space="preserve">ersonnes en situation de </w:t>
      </w:r>
      <w:r w:rsidR="009366D6">
        <w:t>déficiences visuelles</w:t>
      </w:r>
      <w:bookmarkEnd w:id="12"/>
    </w:p>
    <w:p w14:paraId="46A54B02" w14:textId="3F5CC8D4" w:rsidR="009366D6" w:rsidRDefault="009366D6" w:rsidP="00797B47">
      <w:pPr>
        <w:pStyle w:val="Titre5"/>
      </w:pPr>
      <w:r>
        <w:t>Définition</w:t>
      </w:r>
    </w:p>
    <w:p w14:paraId="1AE893BB" w14:textId="042C4616" w:rsidR="009366D6" w:rsidRDefault="009366D6" w:rsidP="009366D6">
      <w:r>
        <w:t xml:space="preserve">On parle de déficience visuelle lorsque l’acuité visuelle ne dépasse pas </w:t>
      </w:r>
      <w:r w:rsidR="00EE14C7">
        <w:t xml:space="preserve">les </w:t>
      </w:r>
      <w:r>
        <w:t>3/10 sur l’œil le meilleur et/ou quand le champ visuel présente une atteinte sévère. La cécité légale est définie en France par une acuité visuelle corrigée inférieure à 1/20 pour les deux yeux. Grâce aux progrès de la médecine, le nombre de personnes aveugles a diminué mais le nombre de personnes malvoyantes augmente régulièrement notamment en raison du vieillissement de la population (dégénérescence maculaire liée à l’âge).</w:t>
      </w:r>
    </w:p>
    <w:p w14:paraId="67781E29" w14:textId="77777777" w:rsidR="009366D6" w:rsidRDefault="009366D6" w:rsidP="00797B47">
      <w:pPr>
        <w:pStyle w:val="Titre5"/>
      </w:pPr>
      <w:r>
        <w:t>Retentissement du handicap sur l’utilisation du numérique</w:t>
      </w:r>
    </w:p>
    <w:p w14:paraId="0629F1B3" w14:textId="4E758CFA" w:rsidR="009366D6" w:rsidRDefault="00EE14C7" w:rsidP="00EE14C7">
      <w:r>
        <w:t>Il convient d’utiliser le pluriel pour parler</w:t>
      </w:r>
      <w:r w:rsidR="009366D6">
        <w:t xml:space="preserve"> de déficiences visuelles</w:t>
      </w:r>
      <w:r>
        <w:t xml:space="preserve"> </w:t>
      </w:r>
      <w:r w:rsidR="009366D6">
        <w:t>en ce que la situation (non voyant / malvoyant) peut avoir des répercussions et des moyens de compensation différents</w:t>
      </w:r>
      <w:r>
        <w:t xml:space="preserve"> </w:t>
      </w:r>
      <w:r w:rsidR="009366D6">
        <w:t xml:space="preserve">: </w:t>
      </w:r>
    </w:p>
    <w:p w14:paraId="122A1B99" w14:textId="77777777" w:rsidR="009366D6" w:rsidRDefault="009366D6" w:rsidP="00EE14C7">
      <w:pPr>
        <w:numPr>
          <w:ilvl w:val="0"/>
          <w:numId w:val="9"/>
        </w:numPr>
        <w:spacing w:before="0" w:after="160" w:line="256" w:lineRule="auto"/>
      </w:pPr>
      <w:r>
        <w:t>Pour les non-voyants, nécessité d’avoir accès à l’utilisation du braille (qui n’est cependant pas généralisée) et/ou des outils de synthèse vocale dans le cadre de l’utilisation du numérique</w:t>
      </w:r>
    </w:p>
    <w:p w14:paraId="74717F91" w14:textId="5E603295" w:rsidR="009366D6" w:rsidRDefault="009366D6" w:rsidP="00EE14C7">
      <w:pPr>
        <w:numPr>
          <w:ilvl w:val="0"/>
          <w:numId w:val="9"/>
        </w:numPr>
        <w:spacing w:before="0" w:after="160" w:line="256" w:lineRule="auto"/>
      </w:pPr>
      <w:r>
        <w:t>Pour les malvoyants, difficulté à lire les informations qui sont affichées ce qui nécessite un grossissement des caractères, une modification de la page</w:t>
      </w:r>
      <w:r w:rsidR="00EE14C7">
        <w:t xml:space="preserve"> et </w:t>
      </w:r>
      <w:r>
        <w:t xml:space="preserve">des caractères (contraste, luminosité, graissage, police…) ou une vocalisation. </w:t>
      </w:r>
    </w:p>
    <w:p w14:paraId="4137C65A" w14:textId="41D62A48" w:rsidR="009366D6" w:rsidRDefault="009366D6" w:rsidP="00797B47">
      <w:pPr>
        <w:pStyle w:val="Titre5"/>
      </w:pPr>
      <w:r>
        <w:t>Comment compenser le retentissement du handicap dans l’utilisation du numérique ?</w:t>
      </w:r>
    </w:p>
    <w:p w14:paraId="5020EF96" w14:textId="690263E0" w:rsidR="007B4D3F" w:rsidRPr="007B4D3F" w:rsidRDefault="007B4D3F" w:rsidP="007B4D3F">
      <w:r w:rsidRPr="007B4D3F">
        <w:rPr>
          <w:b/>
        </w:rPr>
        <w:t xml:space="preserve">Respect du </w:t>
      </w:r>
      <w:r w:rsidRPr="007B4D3F">
        <w:rPr>
          <w:b/>
          <w:bCs/>
        </w:rPr>
        <w:t>référentiel</w:t>
      </w:r>
      <w:r>
        <w:rPr>
          <w:b/>
          <w:bCs/>
        </w:rPr>
        <w:t xml:space="preserve"> général d'accessibilité pour les administrations (RGAA) :</w:t>
      </w:r>
      <w:r w:rsidRPr="007B4D3F">
        <w:t xml:space="preserve"> dès la conception du site mais également pour les ajouts de contenus </w:t>
      </w:r>
      <w:r>
        <w:t xml:space="preserve">au fur-et-à-mesure. Voir plus loin : RGAA, </w:t>
      </w:r>
      <w:proofErr w:type="spellStart"/>
      <w:r>
        <w:t>Tanagaru</w:t>
      </w:r>
      <w:proofErr w:type="spellEnd"/>
      <w:r>
        <w:t xml:space="preserve">, </w:t>
      </w:r>
      <w:proofErr w:type="spellStart"/>
      <w:r>
        <w:t>Accede</w:t>
      </w:r>
      <w:proofErr w:type="spellEnd"/>
      <w:r>
        <w:t xml:space="preserve"> Web, etc.</w:t>
      </w:r>
    </w:p>
    <w:p w14:paraId="13C13B19" w14:textId="3F75D6EB" w:rsidR="009366D6" w:rsidRDefault="009366D6" w:rsidP="009366D6">
      <w:r w:rsidRPr="009366D6">
        <w:rPr>
          <w:b/>
        </w:rPr>
        <w:t>Edition vocale :</w:t>
      </w:r>
      <w:r>
        <w:t xml:space="preserve"> permettre un retour sonore de toutes les informations contenues sur l‘écran. Exemples : Synthèse vocale </w:t>
      </w:r>
      <w:proofErr w:type="spellStart"/>
      <w:r>
        <w:t>Infovox</w:t>
      </w:r>
      <w:proofErr w:type="spellEnd"/>
      <w:r>
        <w:t xml:space="preserve"> 4, </w:t>
      </w:r>
      <w:proofErr w:type="spellStart"/>
      <w:r>
        <w:t>WebAccess</w:t>
      </w:r>
      <w:proofErr w:type="spellEnd"/>
      <w:r>
        <w:t xml:space="preserve"> for NVDA - Non Visual Desktop Access (lecteur d’écran libre), adaptations Smart Phone (Mobile </w:t>
      </w:r>
      <w:proofErr w:type="spellStart"/>
      <w:r>
        <w:t>Speak</w:t>
      </w:r>
      <w:proofErr w:type="spellEnd"/>
      <w:r>
        <w:t>), existence de solutions proposant une interaction possible avec des raccourcis clavier permettant de remplacer la souris (JAWS 2018)</w:t>
      </w:r>
      <w:r w:rsidR="005A5681">
        <w:t xml:space="preserve">, Voice Over </w:t>
      </w:r>
    </w:p>
    <w:p w14:paraId="7704DDBC" w14:textId="77777777" w:rsidR="009366D6" w:rsidRDefault="009366D6" w:rsidP="009366D6">
      <w:r w:rsidRPr="009366D6">
        <w:rPr>
          <w:b/>
        </w:rPr>
        <w:t xml:space="preserve">Logiciels ou outils de grossissement : </w:t>
      </w:r>
      <w:r>
        <w:t xml:space="preserve">agrandit les applications Windows et les pages web. Différents types d’agrandissements possibles (plein écran, loupe, ligne grossissante, partage d’écran horizontal ou vertical…). Exemple : </w:t>
      </w:r>
      <w:proofErr w:type="spellStart"/>
      <w:r>
        <w:t>ZoomText</w:t>
      </w:r>
      <w:proofErr w:type="spellEnd"/>
      <w:r>
        <w:t xml:space="preserve"> 2018 ; Télé-agrandisseurs… </w:t>
      </w:r>
    </w:p>
    <w:p w14:paraId="10BB6338" w14:textId="4E0F14B9" w:rsidR="009366D6" w:rsidRDefault="009366D6" w:rsidP="009366D6">
      <w:r w:rsidRPr="009366D6">
        <w:rPr>
          <w:b/>
        </w:rPr>
        <w:t>Adaptation des contenus et des processus aux besoins des personnes :</w:t>
      </w:r>
      <w:r>
        <w:t xml:space="preserve"> Adaptation des informations, de la police, des images, contrastes et couleurs, tolérance à l’erreur (notamment dans le cadre de formulaires administratifs à remplir et possibilité de relire les informations), afficheurs braille ou voca</w:t>
      </w:r>
      <w:r w:rsidR="002D538E">
        <w:t>ux</w:t>
      </w:r>
      <w:r>
        <w:t xml:space="preserve">. Exemple d’outils </w:t>
      </w:r>
      <w:r w:rsidR="007943A4">
        <w:t>destinés à améliorer</w:t>
      </w:r>
      <w:r w:rsidR="005A5681">
        <w:t xml:space="preserve"> le confort d’utilisation de</w:t>
      </w:r>
      <w:r>
        <w:t xml:space="preserve"> site</w:t>
      </w:r>
      <w:r w:rsidR="005A5681">
        <w:t>s</w:t>
      </w:r>
      <w:r>
        <w:t xml:space="preserve"> </w:t>
      </w:r>
      <w:r w:rsidR="005A5681">
        <w:t>web</w:t>
      </w:r>
      <w:r>
        <w:t xml:space="preserve"> : Confort de lecture, Orange Confort +</w:t>
      </w:r>
    </w:p>
    <w:p w14:paraId="6E2940EC" w14:textId="336C739A" w:rsidR="009366D6" w:rsidRDefault="009366D6" w:rsidP="009366D6">
      <w:r w:rsidRPr="009366D6">
        <w:rPr>
          <w:b/>
        </w:rPr>
        <w:t>Autres adaptations :</w:t>
      </w:r>
      <w:r>
        <w:t xml:space="preserve"> Clavier « Gros caractères », plages « braille », tablette braille </w:t>
      </w:r>
      <w:r w:rsidR="007F06DA">
        <w:t xml:space="preserve">comme </w:t>
      </w:r>
      <w:proofErr w:type="spellStart"/>
      <w:r>
        <w:t>InsideOne</w:t>
      </w:r>
      <w:proofErr w:type="spellEnd"/>
      <w:r w:rsidR="005A5681">
        <w:t xml:space="preserve">, </w:t>
      </w:r>
      <w:r w:rsidR="007F06DA">
        <w:t xml:space="preserve">bloc-notes braille </w:t>
      </w:r>
      <w:r w:rsidR="005A5681">
        <w:t xml:space="preserve">Polaris, </w:t>
      </w:r>
      <w:proofErr w:type="spellStart"/>
      <w:r w:rsidR="005A5681">
        <w:t>Braille</w:t>
      </w:r>
      <w:r w:rsidR="007F06DA">
        <w:t>N</w:t>
      </w:r>
      <w:r w:rsidR="005A5681">
        <w:t>ot</w:t>
      </w:r>
      <w:r w:rsidR="007F06DA">
        <w:t>e</w:t>
      </w:r>
      <w:proofErr w:type="spellEnd"/>
      <w:r w:rsidR="005A5681">
        <w:t xml:space="preserve"> </w:t>
      </w:r>
      <w:proofErr w:type="spellStart"/>
      <w:r w:rsidR="005A5681">
        <w:t>Touch</w:t>
      </w:r>
      <w:proofErr w:type="spellEnd"/>
      <w:r w:rsidR="005A5681">
        <w:t xml:space="preserve">, </w:t>
      </w:r>
      <w:r w:rsidR="007F06DA">
        <w:t xml:space="preserve">plage braille </w:t>
      </w:r>
      <w:r w:rsidR="005A5681">
        <w:t>Focus…</w:t>
      </w:r>
    </w:p>
    <w:p w14:paraId="3FAC7FAA" w14:textId="77777777" w:rsidR="009366D6" w:rsidRDefault="009366D6" w:rsidP="00797B47">
      <w:pPr>
        <w:pStyle w:val="Titre5"/>
      </w:pPr>
      <w:r>
        <w:t xml:space="preserve">Quelles opportunités offertes pour le numérique ? </w:t>
      </w:r>
    </w:p>
    <w:p w14:paraId="43EA825B" w14:textId="77777777" w:rsidR="009366D6" w:rsidRDefault="009366D6" w:rsidP="009366D6">
      <w:r>
        <w:rPr>
          <w:b/>
          <w:bCs/>
        </w:rPr>
        <w:lastRenderedPageBreak/>
        <w:t xml:space="preserve">Faciliter l’utilisation du braille : </w:t>
      </w:r>
    </w:p>
    <w:p w14:paraId="1697A943" w14:textId="77777777" w:rsidR="009366D6" w:rsidRDefault="009366D6" w:rsidP="006270CD">
      <w:pPr>
        <w:pStyle w:val="Paragraphedeliste"/>
        <w:numPr>
          <w:ilvl w:val="0"/>
          <w:numId w:val="23"/>
        </w:numPr>
      </w:pPr>
      <w:r>
        <w:t>Imprimantes permettant d’imprimer des contenus en braille (Exemple : Braille Index)</w:t>
      </w:r>
    </w:p>
    <w:p w14:paraId="53453EC3" w14:textId="589E50CC" w:rsidR="009366D6" w:rsidRDefault="009366D6" w:rsidP="006270CD">
      <w:pPr>
        <w:pStyle w:val="Paragraphedeliste"/>
        <w:numPr>
          <w:ilvl w:val="0"/>
          <w:numId w:val="23"/>
        </w:numPr>
      </w:pPr>
      <w:r>
        <w:t>Traduction en braille : convertir des documents soit en fichiers audio lus par synthèse vocale, soit en braille électronique, via courriels. Exemple : Robobraille.org</w:t>
      </w:r>
    </w:p>
    <w:p w14:paraId="2285AD5C" w14:textId="77777777" w:rsidR="009366D6" w:rsidRDefault="009366D6" w:rsidP="006270CD">
      <w:pPr>
        <w:pStyle w:val="Paragraphedeliste"/>
        <w:numPr>
          <w:ilvl w:val="0"/>
          <w:numId w:val="23"/>
        </w:numPr>
      </w:pPr>
      <w:r>
        <w:t xml:space="preserve">Apprentissage du braille : </w:t>
      </w:r>
      <w:proofErr w:type="spellStart"/>
      <w:r>
        <w:t>Mouskie</w:t>
      </w:r>
      <w:proofErr w:type="spellEnd"/>
      <w:r>
        <w:t xml:space="preserve"> est une solution conçue pour faciliter l’apprentissage et la lecture du braille. Voir Centre de recherche Valentin </w:t>
      </w:r>
      <w:proofErr w:type="spellStart"/>
      <w:r>
        <w:t>Hauy</w:t>
      </w:r>
      <w:proofErr w:type="spellEnd"/>
    </w:p>
    <w:p w14:paraId="7D58792F" w14:textId="77777777" w:rsidR="009366D6" w:rsidRDefault="009366D6" w:rsidP="009366D6">
      <w:r>
        <w:rPr>
          <w:b/>
          <w:bCs/>
        </w:rPr>
        <w:t xml:space="preserve">Lire : </w:t>
      </w:r>
    </w:p>
    <w:p w14:paraId="462E0D50" w14:textId="7B942742" w:rsidR="009366D6" w:rsidRDefault="009366D6" w:rsidP="006270CD">
      <w:pPr>
        <w:pStyle w:val="Paragraphedeliste"/>
        <w:numPr>
          <w:ilvl w:val="0"/>
          <w:numId w:val="23"/>
        </w:numPr>
      </w:pPr>
      <w:r>
        <w:t>Possibilité de sauver les documents au format DAISY (Digital Accessible Information System) pour être lus par un outil de synthèse vocale pour livres électroniques</w:t>
      </w:r>
      <w:r w:rsidR="001A4271">
        <w:t xml:space="preserve">. </w:t>
      </w:r>
    </w:p>
    <w:p w14:paraId="148EAFEA" w14:textId="145CE7B4" w:rsidR="005A5681" w:rsidRDefault="005A5681" w:rsidP="006270CD">
      <w:pPr>
        <w:pStyle w:val="Paragraphedeliste"/>
        <w:numPr>
          <w:ilvl w:val="0"/>
          <w:numId w:val="23"/>
        </w:numPr>
      </w:pPr>
      <w:r>
        <w:t>Logiciels libres pour la conversion de documents audio </w:t>
      </w:r>
      <w:r w:rsidR="007B384E">
        <w:t xml:space="preserve">(exemples : </w:t>
      </w:r>
      <w:r>
        <w:t xml:space="preserve">Obi, </w:t>
      </w:r>
      <w:proofErr w:type="spellStart"/>
      <w:r>
        <w:t>Tobi</w:t>
      </w:r>
      <w:proofErr w:type="spellEnd"/>
      <w:r>
        <w:t xml:space="preserve">, </w:t>
      </w:r>
      <w:proofErr w:type="spellStart"/>
      <w:r>
        <w:t>Balabolka</w:t>
      </w:r>
      <w:bookmarkStart w:id="13" w:name="_Hlk535324694"/>
      <w:proofErr w:type="spellEnd"/>
      <w:r w:rsidR="007B384E">
        <w:t xml:space="preserve">) ou braille (exemple : </w:t>
      </w:r>
      <w:proofErr w:type="spellStart"/>
      <w:r w:rsidR="007B384E">
        <w:t>Duxbury</w:t>
      </w:r>
      <w:proofErr w:type="spellEnd"/>
      <w:r w:rsidR="007B384E">
        <w:t>)</w:t>
      </w:r>
    </w:p>
    <w:bookmarkEnd w:id="13"/>
    <w:p w14:paraId="6C44143E" w14:textId="4C8E981F" w:rsidR="005A5681" w:rsidRDefault="005A5681" w:rsidP="006270CD">
      <w:pPr>
        <w:pStyle w:val="Paragraphedeliste"/>
        <w:numPr>
          <w:ilvl w:val="0"/>
          <w:numId w:val="23"/>
        </w:numPr>
      </w:pPr>
      <w:r>
        <w:t>Lecture de livres audio </w:t>
      </w:r>
      <w:r w:rsidR="00160EF0">
        <w:t>ou braille</w:t>
      </w:r>
      <w:r w:rsidR="001A4271">
        <w:t xml:space="preserve"> </w:t>
      </w:r>
      <w:r>
        <w:t>: Eole (Valentin Haüy)</w:t>
      </w:r>
    </w:p>
    <w:p w14:paraId="6FC19F09" w14:textId="77777777" w:rsidR="009366D6" w:rsidRDefault="009366D6" w:rsidP="006270CD">
      <w:pPr>
        <w:pStyle w:val="Paragraphedeliste"/>
        <w:numPr>
          <w:ilvl w:val="0"/>
          <w:numId w:val="23"/>
        </w:numPr>
      </w:pPr>
      <w:r>
        <w:t>Production de livres accessibles : livres numériques, disponibles en version audio, braille numérique et en caractères agrandis (Braillenet - Projet Opaline / BNFA)</w:t>
      </w:r>
    </w:p>
    <w:p w14:paraId="71FF0877" w14:textId="77777777" w:rsidR="009366D6" w:rsidRDefault="009366D6" w:rsidP="009366D6">
      <w:r>
        <w:rPr>
          <w:b/>
          <w:bCs/>
        </w:rPr>
        <w:t xml:space="preserve">Faire des achats : </w:t>
      </w:r>
    </w:p>
    <w:p w14:paraId="5FF4A228" w14:textId="77777777" w:rsidR="009366D6" w:rsidRDefault="009366D6" w:rsidP="009366D6">
      <w:r>
        <w:t xml:space="preserve">E-commerce : développement de sites internet facilitant l’achat en ligne en permettant par exemple à l’internaute d’écouter les contenus du site sans être obligé d’être équipé d’une synthèse vocale. Exemple : handicapzero.com </w:t>
      </w:r>
    </w:p>
    <w:p w14:paraId="46FDCC25" w14:textId="77777777" w:rsidR="009366D6" w:rsidRDefault="009366D6" w:rsidP="009366D6">
      <w:r>
        <w:rPr>
          <w:b/>
          <w:bCs/>
        </w:rPr>
        <w:t xml:space="preserve">Faciliter la scolarité des personnes : </w:t>
      </w:r>
    </w:p>
    <w:p w14:paraId="118D8BB3" w14:textId="5318A9A8" w:rsidR="009366D6" w:rsidRDefault="009366D6" w:rsidP="006270CD">
      <w:pPr>
        <w:pStyle w:val="Paragraphedeliste"/>
        <w:numPr>
          <w:ilvl w:val="0"/>
          <w:numId w:val="23"/>
        </w:numPr>
      </w:pPr>
      <w:r>
        <w:t>Outils pour des élèves non-voyants et mal-voyants pour faciliter l’écriture, la prise de notes, l’accès aux documents</w:t>
      </w:r>
      <w:r w:rsidR="00010A33">
        <w:t xml:space="preserve"> </w:t>
      </w:r>
      <w:r>
        <w:t>: Braille, synthèse vocale, tablettes, logiciels spécifiques (ex</w:t>
      </w:r>
      <w:r w:rsidR="007F06DA">
        <w:t xml:space="preserve">emple : </w:t>
      </w:r>
      <w:proofErr w:type="spellStart"/>
      <w:r>
        <w:t>Géogébra</w:t>
      </w:r>
      <w:proofErr w:type="spellEnd"/>
      <w:r>
        <w:t>)</w:t>
      </w:r>
    </w:p>
    <w:p w14:paraId="7E3506D9" w14:textId="77777777" w:rsidR="009366D6" w:rsidRDefault="009366D6" w:rsidP="006270CD">
      <w:pPr>
        <w:pStyle w:val="Paragraphedeliste"/>
        <w:numPr>
          <w:ilvl w:val="0"/>
          <w:numId w:val="23"/>
        </w:numPr>
      </w:pPr>
      <w:r>
        <w:t>Jeux de sensibilisation pour les enseignants et les élèves. Exemple : Vis ma vue</w:t>
      </w:r>
    </w:p>
    <w:p w14:paraId="73B88E30" w14:textId="77777777" w:rsidR="009366D6" w:rsidRDefault="009366D6" w:rsidP="00797B47">
      <w:pPr>
        <w:pStyle w:val="Titre5"/>
      </w:pPr>
      <w:r>
        <w:t>Quelques liens pour en savoir plus :</w:t>
      </w:r>
    </w:p>
    <w:p w14:paraId="7EC3D8CD" w14:textId="77777777" w:rsidR="009366D6" w:rsidRDefault="009366D6" w:rsidP="009366D6">
      <w:r>
        <w:rPr>
          <w:b/>
          <w:bCs/>
        </w:rPr>
        <w:t xml:space="preserve">Pour la prise en compte de l’accessibilité numérique : </w:t>
      </w:r>
    </w:p>
    <w:p w14:paraId="59E8B59C" w14:textId="77777777" w:rsidR="007B4D3F" w:rsidRDefault="007B4D3F" w:rsidP="006270CD">
      <w:pPr>
        <w:pStyle w:val="Paragraphedeliste"/>
        <w:numPr>
          <w:ilvl w:val="0"/>
          <w:numId w:val="24"/>
        </w:numPr>
      </w:pPr>
      <w:r w:rsidRPr="00586877">
        <w:rPr>
          <w:b/>
          <w:bCs/>
        </w:rPr>
        <w:t xml:space="preserve">Référentiel général d'accessibilité pour les administrations (RGAA) : </w:t>
      </w:r>
      <w:hyperlink r:id="rId58" w:history="1">
        <w:r>
          <w:rPr>
            <w:rStyle w:val="Lienhypertexte"/>
          </w:rPr>
          <w:t>https://references.modernisation.gouv.fr/rgaa-accessibilite</w:t>
        </w:r>
      </w:hyperlink>
      <w:hyperlink r:id="rId59" w:history="1">
        <w:r w:rsidRPr="00586877">
          <w:rPr>
            <w:rStyle w:val="Lienhypertexte"/>
            <w:b/>
            <w:bCs/>
          </w:rPr>
          <w:t>/</w:t>
        </w:r>
      </w:hyperlink>
      <w:r w:rsidRPr="00586877">
        <w:rPr>
          <w:b/>
          <w:bCs/>
        </w:rPr>
        <w:t xml:space="preserve"> </w:t>
      </w:r>
    </w:p>
    <w:p w14:paraId="3A613D7D" w14:textId="77777777" w:rsidR="009366D6" w:rsidRDefault="009366D6" w:rsidP="006270CD">
      <w:pPr>
        <w:pStyle w:val="Paragraphedeliste"/>
        <w:numPr>
          <w:ilvl w:val="0"/>
          <w:numId w:val="24"/>
        </w:numPr>
      </w:pPr>
      <w:r w:rsidRPr="00586877">
        <w:rPr>
          <w:b/>
          <w:bCs/>
        </w:rPr>
        <w:t xml:space="preserve">Dossier de la fédération des aveugles et Amblyopes de France : </w:t>
      </w:r>
      <w:hyperlink r:id="rId60" w:history="1">
        <w:r>
          <w:rPr>
            <w:rStyle w:val="Lienhypertexte"/>
          </w:rPr>
          <w:t>https://www.aveuglesdefrance.org/nos-actions/nouvelles-technologies</w:t>
        </w:r>
      </w:hyperlink>
    </w:p>
    <w:p w14:paraId="3F80B88E" w14:textId="77777777" w:rsidR="009366D6" w:rsidRDefault="009366D6" w:rsidP="006270CD">
      <w:pPr>
        <w:pStyle w:val="Paragraphedeliste"/>
        <w:numPr>
          <w:ilvl w:val="0"/>
          <w:numId w:val="24"/>
        </w:numPr>
      </w:pPr>
      <w:r w:rsidRPr="00586877">
        <w:rPr>
          <w:b/>
          <w:bCs/>
        </w:rPr>
        <w:t xml:space="preserve">Dossier de la fondation Valentin Haüy </w:t>
      </w:r>
      <w:r>
        <w:t xml:space="preserve">: </w:t>
      </w:r>
      <w:hyperlink r:id="rId61" w:history="1">
        <w:r>
          <w:rPr>
            <w:rStyle w:val="Lienhypertexte"/>
          </w:rPr>
          <w:t>https://www.avh.asso.fr/fr/favoriser-laccessibilite/accessibilite-numerique</w:t>
        </w:r>
      </w:hyperlink>
    </w:p>
    <w:p w14:paraId="3337BD6F" w14:textId="217DB93B" w:rsidR="009366D6" w:rsidRDefault="009366D6" w:rsidP="006270CD">
      <w:pPr>
        <w:pStyle w:val="Paragraphedeliste"/>
        <w:numPr>
          <w:ilvl w:val="0"/>
          <w:numId w:val="24"/>
        </w:numPr>
      </w:pPr>
      <w:proofErr w:type="spellStart"/>
      <w:r w:rsidRPr="00586877">
        <w:rPr>
          <w:b/>
          <w:bCs/>
        </w:rPr>
        <w:t>Tanaguru</w:t>
      </w:r>
      <w:proofErr w:type="spellEnd"/>
      <w:r w:rsidRPr="00586877">
        <w:rPr>
          <w:b/>
          <w:bCs/>
        </w:rPr>
        <w:t xml:space="preserve"> : </w:t>
      </w:r>
      <w:r>
        <w:t>pour vérifier le respect d</w:t>
      </w:r>
      <w:r w:rsidR="007B4D3F">
        <w:t>u</w:t>
      </w:r>
      <w:r>
        <w:t xml:space="preserve"> RGAA d’un site internet </w:t>
      </w:r>
      <w:hyperlink r:id="rId62" w:history="1">
        <w:r>
          <w:rPr>
            <w:rStyle w:val="Lienhypertexte"/>
          </w:rPr>
          <w:t>http://www.tanaguru.com/fr/</w:t>
        </w:r>
      </w:hyperlink>
      <w:r>
        <w:t xml:space="preserve"> </w:t>
      </w:r>
    </w:p>
    <w:p w14:paraId="7C6B2370" w14:textId="57E89338" w:rsidR="009366D6" w:rsidRDefault="009366D6" w:rsidP="006270CD">
      <w:pPr>
        <w:pStyle w:val="Paragraphedeliste"/>
        <w:numPr>
          <w:ilvl w:val="0"/>
          <w:numId w:val="24"/>
        </w:numPr>
      </w:pPr>
      <w:proofErr w:type="spellStart"/>
      <w:r w:rsidRPr="00586877">
        <w:rPr>
          <w:b/>
          <w:bCs/>
        </w:rPr>
        <w:t>AcceDe</w:t>
      </w:r>
      <w:proofErr w:type="spellEnd"/>
      <w:r w:rsidRPr="00586877">
        <w:rPr>
          <w:b/>
          <w:bCs/>
        </w:rPr>
        <w:t xml:space="preserve"> Web </w:t>
      </w:r>
      <w:r>
        <w:t xml:space="preserve">: pour simplification </w:t>
      </w:r>
      <w:r w:rsidR="007B4D3F">
        <w:t>du</w:t>
      </w:r>
      <w:r>
        <w:t xml:space="preserve"> RGAA </w:t>
      </w:r>
      <w:hyperlink r:id="rId63" w:history="1">
        <w:r>
          <w:rPr>
            <w:rStyle w:val="Lienhypertexte"/>
          </w:rPr>
          <w:t>https://www.accede-web.com/</w:t>
        </w:r>
      </w:hyperlink>
      <w:r>
        <w:t xml:space="preserve"> </w:t>
      </w:r>
    </w:p>
    <w:p w14:paraId="702C5475" w14:textId="01A91612" w:rsidR="005A5681" w:rsidRDefault="007F06DA" w:rsidP="006270CD">
      <w:pPr>
        <w:pStyle w:val="Paragraphedeliste"/>
        <w:numPr>
          <w:ilvl w:val="0"/>
          <w:numId w:val="24"/>
        </w:numPr>
      </w:pPr>
      <w:r w:rsidRPr="00586877">
        <w:rPr>
          <w:b/>
          <w:bCs/>
        </w:rPr>
        <w:t xml:space="preserve">Sociétés de conseil ou organismes de formation spécialisés dans l’accessibilité numérique : </w:t>
      </w:r>
      <w:r w:rsidR="005A5681" w:rsidRPr="00586877">
        <w:rPr>
          <w:bCs/>
        </w:rPr>
        <w:t>Océane Consulting</w:t>
      </w:r>
      <w:r w:rsidRPr="00586877">
        <w:rPr>
          <w:bCs/>
        </w:rPr>
        <w:t xml:space="preserve">, </w:t>
      </w:r>
      <w:proofErr w:type="spellStart"/>
      <w:r w:rsidR="005A5681" w:rsidRPr="007F06DA">
        <w:t>Atalan</w:t>
      </w:r>
      <w:proofErr w:type="spellEnd"/>
      <w:r>
        <w:t xml:space="preserve">, </w:t>
      </w:r>
      <w:proofErr w:type="spellStart"/>
      <w:r>
        <w:t>Temesis</w:t>
      </w:r>
      <w:proofErr w:type="spellEnd"/>
      <w:r>
        <w:t xml:space="preserve">, </w:t>
      </w:r>
      <w:r w:rsidR="005A5681">
        <w:t>Accedss42</w:t>
      </w:r>
      <w:r>
        <w:t xml:space="preserve">, </w:t>
      </w:r>
      <w:proofErr w:type="spellStart"/>
      <w:r w:rsidR="005A5681">
        <w:t>Koena</w:t>
      </w:r>
      <w:proofErr w:type="spellEnd"/>
    </w:p>
    <w:p w14:paraId="353B70E8" w14:textId="77777777" w:rsidR="009366D6" w:rsidRDefault="009366D6" w:rsidP="009366D6">
      <w:r>
        <w:rPr>
          <w:b/>
          <w:bCs/>
        </w:rPr>
        <w:t>Lecteurs d’écran :</w:t>
      </w:r>
    </w:p>
    <w:p w14:paraId="57BF2019" w14:textId="77777777" w:rsidR="001A4271" w:rsidRDefault="009366D6" w:rsidP="006270CD">
      <w:pPr>
        <w:pStyle w:val="Paragraphedeliste"/>
        <w:numPr>
          <w:ilvl w:val="0"/>
          <w:numId w:val="25"/>
        </w:numPr>
      </w:pPr>
      <w:r w:rsidRPr="00586877">
        <w:rPr>
          <w:b/>
          <w:bCs/>
        </w:rPr>
        <w:t xml:space="preserve">Non </w:t>
      </w:r>
      <w:proofErr w:type="spellStart"/>
      <w:r w:rsidRPr="00586877">
        <w:rPr>
          <w:b/>
          <w:bCs/>
        </w:rPr>
        <w:t>visual</w:t>
      </w:r>
      <w:proofErr w:type="spellEnd"/>
      <w:r w:rsidRPr="00586877">
        <w:rPr>
          <w:b/>
          <w:bCs/>
        </w:rPr>
        <w:t xml:space="preserve"> Desktop Access : </w:t>
      </w:r>
      <w:hyperlink r:id="rId64" w:history="1">
        <w:r>
          <w:rPr>
            <w:rStyle w:val="Lienhypertexte"/>
          </w:rPr>
          <w:t>https://www.nvda-fr.org/</w:t>
        </w:r>
      </w:hyperlink>
      <w:r>
        <w:t xml:space="preserve"> </w:t>
      </w:r>
    </w:p>
    <w:p w14:paraId="471370A1" w14:textId="16C42AD7" w:rsidR="009366D6" w:rsidRDefault="009366D6" w:rsidP="006270CD">
      <w:pPr>
        <w:pStyle w:val="Paragraphedeliste"/>
        <w:numPr>
          <w:ilvl w:val="0"/>
          <w:numId w:val="25"/>
        </w:numPr>
      </w:pPr>
      <w:r w:rsidRPr="00586877">
        <w:rPr>
          <w:b/>
          <w:bCs/>
        </w:rPr>
        <w:t xml:space="preserve">JAWS </w:t>
      </w:r>
      <w:r w:rsidRPr="001A4271">
        <w:t>:</w:t>
      </w:r>
      <w:r w:rsidR="005A5681" w:rsidRPr="001A4271">
        <w:t xml:space="preserve"> distribué en France par la société CECIAA</w:t>
      </w:r>
      <w:r w:rsidRPr="001A4271">
        <w:t xml:space="preserve"> </w:t>
      </w:r>
      <w:hyperlink r:id="rId65" w:history="1">
        <w:r w:rsidR="005A5681" w:rsidRPr="00586877">
          <w:rPr>
            <w:rStyle w:val="Lienhypertexte"/>
            <w:sz w:val="20"/>
          </w:rPr>
          <w:t>https://www.ceciaa.com/</w:t>
        </w:r>
      </w:hyperlink>
      <w:r w:rsidR="001A4271" w:rsidRPr="001A4271">
        <w:t xml:space="preserve">. JAWS est développé par une société Américaine nommée Freedom Scientific : </w:t>
      </w:r>
      <w:hyperlink r:id="rId66" w:history="1">
        <w:r w:rsidR="001A4271" w:rsidRPr="00586877">
          <w:rPr>
            <w:rStyle w:val="Lienhypertexte"/>
            <w:sz w:val="20"/>
          </w:rPr>
          <w:t>www.freedomscientific.com</w:t>
        </w:r>
      </w:hyperlink>
    </w:p>
    <w:p w14:paraId="4FD49C64" w14:textId="617066DF" w:rsidR="009366D6" w:rsidRPr="00377D29" w:rsidRDefault="009366D6" w:rsidP="006270CD">
      <w:pPr>
        <w:pStyle w:val="Paragraphedeliste"/>
        <w:numPr>
          <w:ilvl w:val="0"/>
          <w:numId w:val="25"/>
        </w:numPr>
        <w:rPr>
          <w:lang w:val="en-GB"/>
        </w:rPr>
      </w:pPr>
      <w:proofErr w:type="spellStart"/>
      <w:r w:rsidRPr="00377D29">
        <w:rPr>
          <w:b/>
          <w:bCs/>
          <w:lang w:val="en-GB"/>
        </w:rPr>
        <w:lastRenderedPageBreak/>
        <w:t>VoiceOver</w:t>
      </w:r>
      <w:proofErr w:type="spellEnd"/>
      <w:r w:rsidRPr="00377D29">
        <w:rPr>
          <w:b/>
          <w:bCs/>
          <w:lang w:val="en-GB"/>
        </w:rPr>
        <w:t xml:space="preserve"> (Apple) </w:t>
      </w:r>
      <w:r w:rsidRPr="00377D29">
        <w:rPr>
          <w:lang w:val="en-GB"/>
        </w:rPr>
        <w:t xml:space="preserve">: </w:t>
      </w:r>
      <w:hyperlink r:id="rId67" w:history="1">
        <w:r w:rsidRPr="00377D29">
          <w:rPr>
            <w:rStyle w:val="Lienhypertexte"/>
            <w:lang w:val="en-GB"/>
          </w:rPr>
          <w:t>https://www.apple.com/fr/accessibility/mac/vision/</w:t>
        </w:r>
      </w:hyperlink>
    </w:p>
    <w:p w14:paraId="2A80823E" w14:textId="603E4D92" w:rsidR="009366D6" w:rsidRDefault="009366D6" w:rsidP="009366D6">
      <w:r>
        <w:rPr>
          <w:b/>
          <w:bCs/>
        </w:rPr>
        <w:t xml:space="preserve">Pour </w:t>
      </w:r>
      <w:r w:rsidR="007B384E">
        <w:rPr>
          <w:b/>
          <w:bCs/>
        </w:rPr>
        <w:t>améliorer le confor</w:t>
      </w:r>
      <w:r w:rsidR="003E7293">
        <w:rPr>
          <w:b/>
          <w:bCs/>
        </w:rPr>
        <w:t>t d’utilisation de sites web (pour une personne malvoyante) :</w:t>
      </w:r>
      <w:r>
        <w:rPr>
          <w:b/>
          <w:bCs/>
        </w:rPr>
        <w:t xml:space="preserve"> </w:t>
      </w:r>
    </w:p>
    <w:p w14:paraId="1F115D2A" w14:textId="77777777" w:rsidR="009366D6" w:rsidRPr="00586877" w:rsidRDefault="009366D6" w:rsidP="006270CD">
      <w:pPr>
        <w:pStyle w:val="Paragraphedeliste"/>
        <w:numPr>
          <w:ilvl w:val="0"/>
          <w:numId w:val="26"/>
        </w:numPr>
      </w:pPr>
      <w:r w:rsidRPr="00586877">
        <w:t xml:space="preserve">Confort de Lecture : </w:t>
      </w:r>
      <w:hyperlink r:id="rId68" w:history="1">
        <w:r w:rsidRPr="00586877">
          <w:rPr>
            <w:rStyle w:val="Lienhypertexte"/>
            <w:sz w:val="20"/>
          </w:rPr>
          <w:t>http://www.confortdelecture.org/accueil.html</w:t>
        </w:r>
      </w:hyperlink>
    </w:p>
    <w:p w14:paraId="782FE986" w14:textId="77777777" w:rsidR="009366D6" w:rsidRPr="00586877" w:rsidRDefault="009366D6" w:rsidP="006270CD">
      <w:pPr>
        <w:pStyle w:val="Paragraphedeliste"/>
        <w:numPr>
          <w:ilvl w:val="0"/>
          <w:numId w:val="26"/>
        </w:numPr>
      </w:pPr>
      <w:r w:rsidRPr="00586877">
        <w:t xml:space="preserve">Orange Confort + : </w:t>
      </w:r>
      <w:hyperlink r:id="rId69" w:history="1">
        <w:r w:rsidRPr="00586877">
          <w:rPr>
            <w:rStyle w:val="Lienhypertexte"/>
            <w:sz w:val="20"/>
          </w:rPr>
          <w:t>http://confort-plus.orange.com/</w:t>
        </w:r>
      </w:hyperlink>
      <w:r w:rsidRPr="00586877">
        <w:t xml:space="preserve"> </w:t>
      </w:r>
    </w:p>
    <w:p w14:paraId="611EAEA4" w14:textId="77777777" w:rsidR="009366D6" w:rsidRDefault="009366D6" w:rsidP="009366D6">
      <w:r>
        <w:rPr>
          <w:b/>
          <w:bCs/>
        </w:rPr>
        <w:t>Autres ressources</w:t>
      </w:r>
    </w:p>
    <w:p w14:paraId="711EB83F" w14:textId="7C9BE792" w:rsidR="009366D6" w:rsidRDefault="009366D6" w:rsidP="006270CD">
      <w:pPr>
        <w:pStyle w:val="Paragraphedeliste"/>
        <w:numPr>
          <w:ilvl w:val="0"/>
          <w:numId w:val="26"/>
        </w:numPr>
      </w:pPr>
      <w:r>
        <w:t xml:space="preserve">L’accessibilité numérique pour les personnes souffrant d’un handicap visuel (Mohamed Amine NEMMICH, 2016) : </w:t>
      </w:r>
      <w:hyperlink r:id="rId70" w:history="1">
        <w:r w:rsidR="00586877" w:rsidRPr="00E7401F">
          <w:rPr>
            <w:rStyle w:val="Lienhypertexte"/>
            <w:sz w:val="20"/>
          </w:rPr>
          <w:t>https://hal.archives-ouvertes.fr/hal-01612908/document</w:t>
        </w:r>
      </w:hyperlink>
      <w:r>
        <w:t xml:space="preserve"> </w:t>
      </w:r>
    </w:p>
    <w:p w14:paraId="09D4D87E" w14:textId="004CC613" w:rsidR="009366D6" w:rsidRPr="00377D29" w:rsidRDefault="009366D6" w:rsidP="006270CD">
      <w:pPr>
        <w:pStyle w:val="Paragraphedeliste"/>
        <w:numPr>
          <w:ilvl w:val="0"/>
          <w:numId w:val="26"/>
        </w:numPr>
        <w:rPr>
          <w:rStyle w:val="Lienhypertexte"/>
          <w:color w:val="auto"/>
          <w:sz w:val="20"/>
          <w:u w:val="none"/>
        </w:rPr>
      </w:pPr>
      <w:r>
        <w:t xml:space="preserve">Sensibilisation du grand public : </w:t>
      </w:r>
      <w:hyperlink r:id="rId71" w:history="1">
        <w:r w:rsidR="00586877" w:rsidRPr="00E7401F">
          <w:rPr>
            <w:rStyle w:val="Lienhypertexte"/>
            <w:sz w:val="20"/>
          </w:rPr>
          <w:t>https://www.aveuglesdefrance.org/actualites/la-federation-des-aveugles-de-france-lance-lapplication-eyeview</w:t>
        </w:r>
      </w:hyperlink>
    </w:p>
    <w:p w14:paraId="1C5778F5" w14:textId="255103E1" w:rsidR="00377D29" w:rsidRDefault="00377D29" w:rsidP="00377D29">
      <w:pPr>
        <w:pStyle w:val="Paragraphedeliste"/>
        <w:numPr>
          <w:ilvl w:val="0"/>
          <w:numId w:val="26"/>
        </w:numPr>
        <w:spacing w:before="0" w:after="0" w:line="240" w:lineRule="auto"/>
        <w:contextualSpacing w:val="0"/>
        <w:jc w:val="left"/>
      </w:pPr>
      <w:r>
        <w:t xml:space="preserve">Regard de personnes en situation de handicap (réalisé par la société </w:t>
      </w:r>
      <w:proofErr w:type="spellStart"/>
      <w:r>
        <w:t>Koena</w:t>
      </w:r>
      <w:proofErr w:type="spellEnd"/>
      <w:r>
        <w:t xml:space="preserve">) : </w:t>
      </w:r>
      <w:r>
        <w:rPr>
          <w:b/>
          <w:bCs/>
        </w:rPr>
        <w:t xml:space="preserve">Aziz non voyant </w:t>
      </w:r>
      <w:r>
        <w:t xml:space="preserve">qui travaille au CNRS et qui utilise un lecteur d'écran au quotidien sur son smartphone et son ordinateur : </w:t>
      </w:r>
      <w:hyperlink r:id="rId72" w:history="1">
        <w:r>
          <w:rPr>
            <w:rStyle w:val="Lienhypertexte"/>
          </w:rPr>
          <w:t>https://www.youtube.com/watch?v=wv6jgCbmj7M</w:t>
        </w:r>
      </w:hyperlink>
    </w:p>
    <w:p w14:paraId="2D3377E2" w14:textId="4B3CA7C1" w:rsidR="00F339B3" w:rsidRDefault="009B2ABA" w:rsidP="00F339B3">
      <w:pPr>
        <w:pStyle w:val="Titre1"/>
      </w:pPr>
      <w:bookmarkStart w:id="14" w:name="_Toc6498759"/>
      <w:r>
        <w:lastRenderedPageBreak/>
        <w:t>P</w:t>
      </w:r>
      <w:r w:rsidR="00F339B3">
        <w:t xml:space="preserve">ersonnes en situation de </w:t>
      </w:r>
      <w:r w:rsidR="00AC4C23">
        <w:t>troubles du psychisme</w:t>
      </w:r>
      <w:bookmarkEnd w:id="14"/>
    </w:p>
    <w:p w14:paraId="2A91F308" w14:textId="1D768C63" w:rsidR="00F339B3" w:rsidRDefault="00F339B3" w:rsidP="00797B47">
      <w:pPr>
        <w:pStyle w:val="Titre5"/>
      </w:pPr>
      <w:r>
        <w:t xml:space="preserve">Définition </w:t>
      </w:r>
    </w:p>
    <w:p w14:paraId="1192D0F7" w14:textId="77777777" w:rsidR="00AC4C23" w:rsidRPr="00AC4C23" w:rsidRDefault="00AC4C23" w:rsidP="00AC4C23">
      <w:r w:rsidRPr="00AC4C23">
        <w:t xml:space="preserve">Les troubles du psychisme désignent des affections et troubles d’origines très différentes qui peuvent entraîner des difficultés dans la vie d’un individu, des souffrances et des troubles du comportement. Ils peuvent être chroniques ou permanents. </w:t>
      </w:r>
    </w:p>
    <w:p w14:paraId="7DC89463" w14:textId="77777777" w:rsidR="00AC4C23" w:rsidRPr="00AC4C23" w:rsidRDefault="00AC4C23" w:rsidP="00AC4C23">
      <w:r w:rsidRPr="00AC4C23">
        <w:t xml:space="preserve">Cela recouvre des réalités très diverses : dépressions, addictions, troubles liés à la consommation de drogues ou d’alcool, anxiété, phobies, troubles du comportement alimentaires, troubles schizophréniques, troubles bipolaires, « borderline » ou troubles obsessionnels compulsifs (TOC). </w:t>
      </w:r>
    </w:p>
    <w:p w14:paraId="12F19C91" w14:textId="77777777" w:rsidR="00AC4C23" w:rsidRPr="00AC4C23" w:rsidRDefault="00AC4C23" w:rsidP="00AC4C23">
      <w:r w:rsidRPr="00AC4C23">
        <w:t xml:space="preserve">Les troubles du psychisme peuvent être associés à des troubles cognitifs (problèmes de concentrations, de mémoire, etc.), des TSA, d’autres symptômes négatifs comme l’isolement, la difficulté à communiquer ou la perte d’énergie… 75% des affections psychiatriques débutent avant l’âge de 25 ans. </w:t>
      </w:r>
    </w:p>
    <w:p w14:paraId="7F1337AB" w14:textId="77777777" w:rsidR="00F339B3" w:rsidRPr="00F339B3" w:rsidRDefault="00F339B3" w:rsidP="00797B47">
      <w:pPr>
        <w:pStyle w:val="Titre5"/>
      </w:pPr>
      <w:r w:rsidRPr="00F339B3">
        <w:t>Retentissement du handicap sur l’utilisation du numérique</w:t>
      </w:r>
    </w:p>
    <w:p w14:paraId="6CD7A59D" w14:textId="27B2928C" w:rsidR="00AC4C23" w:rsidRPr="00AC4C23" w:rsidRDefault="001D173F" w:rsidP="001D173F">
      <w:pPr>
        <w:spacing w:after="0"/>
      </w:pPr>
      <w:r>
        <w:t>E</w:t>
      </w:r>
      <w:r w:rsidR="00AC4C23" w:rsidRPr="00AC4C23">
        <w:t>n fonction du type de troubles</w:t>
      </w:r>
      <w:r>
        <w:t>, les r</w:t>
      </w:r>
      <w:r w:rsidRPr="00AC4C23">
        <w:t>etentissements</w:t>
      </w:r>
      <w:r>
        <w:t xml:space="preserve"> sont</w:t>
      </w:r>
      <w:r w:rsidRPr="00AC4C23">
        <w:t xml:space="preserve"> variable</w:t>
      </w:r>
      <w:r>
        <w:t>s. Par exemple :</w:t>
      </w:r>
    </w:p>
    <w:p w14:paraId="0DF94753" w14:textId="77777777" w:rsidR="001D173F" w:rsidRDefault="00AC4C23" w:rsidP="001D173F">
      <w:pPr>
        <w:numPr>
          <w:ilvl w:val="0"/>
          <w:numId w:val="10"/>
        </w:numPr>
        <w:spacing w:before="0" w:after="0"/>
      </w:pPr>
      <w:r w:rsidRPr="00AC4C23">
        <w:t>E</w:t>
      </w:r>
      <w:r w:rsidR="001D173F">
        <w:t>x</w:t>
      </w:r>
      <w:r w:rsidRPr="00AC4C23">
        <w:t>acerbation de l’anxiété (peur, sentiment de persécution, etc.)</w:t>
      </w:r>
    </w:p>
    <w:p w14:paraId="27EE34D7" w14:textId="64DD0442" w:rsidR="00AC4C23" w:rsidRPr="00AC4C23" w:rsidRDefault="00AC4C23" w:rsidP="001D173F">
      <w:pPr>
        <w:numPr>
          <w:ilvl w:val="0"/>
          <w:numId w:val="10"/>
        </w:numPr>
        <w:spacing w:before="0" w:after="0"/>
      </w:pPr>
      <w:r w:rsidRPr="00AC4C23">
        <w:t>Risque d’addictions à l’outil numérique (notamment les jeux en ligne)</w:t>
      </w:r>
    </w:p>
    <w:p w14:paraId="786DD14D" w14:textId="4EEE7624" w:rsidR="00AC4C23" w:rsidRDefault="00AC4C23" w:rsidP="001D173F">
      <w:pPr>
        <w:numPr>
          <w:ilvl w:val="0"/>
          <w:numId w:val="10"/>
        </w:numPr>
        <w:spacing w:before="0" w:after="0"/>
      </w:pPr>
      <w:r w:rsidRPr="00AC4C23">
        <w:t>Risques d’achats compulsifs</w:t>
      </w:r>
    </w:p>
    <w:p w14:paraId="58E07ABB" w14:textId="77777777" w:rsidR="001D173F" w:rsidRPr="00AC4C23" w:rsidRDefault="001D173F" w:rsidP="001D173F">
      <w:pPr>
        <w:spacing w:before="0" w:after="0"/>
      </w:pPr>
    </w:p>
    <w:p w14:paraId="30A706F1" w14:textId="77777777" w:rsidR="00F339B3" w:rsidRPr="00F339B3" w:rsidRDefault="00F339B3" w:rsidP="00797B47">
      <w:pPr>
        <w:pStyle w:val="Titre5"/>
      </w:pPr>
      <w:r w:rsidRPr="00F339B3">
        <w:t>Comment compenser le retentissement du handicap dans l’utilisation du numérique ?</w:t>
      </w:r>
    </w:p>
    <w:p w14:paraId="721CE5A0" w14:textId="77777777" w:rsidR="00AC4C23" w:rsidRPr="00AC4C23" w:rsidRDefault="00AC4C23" w:rsidP="006270CD">
      <w:pPr>
        <w:pStyle w:val="Paragraphedeliste"/>
        <w:numPr>
          <w:ilvl w:val="0"/>
          <w:numId w:val="27"/>
        </w:numPr>
      </w:pPr>
      <w:r w:rsidRPr="00586877">
        <w:rPr>
          <w:b/>
          <w:bCs/>
        </w:rPr>
        <w:t>Adaptation des contenus et des processus aux besoins / contraintes des personnes :</w:t>
      </w:r>
      <w:r w:rsidRPr="00AC4C23">
        <w:t xml:space="preserve"> Adaptation des informations, de la police, des images, contrastes et couleurs, tolérance à l’erreur (notamment dans le cadre de formulaires administratifs à remplir et possibilité de relire les informations), systèmes de communication augmentée</w:t>
      </w:r>
    </w:p>
    <w:p w14:paraId="59A21599" w14:textId="69F115D2" w:rsidR="00AC4C23" w:rsidRPr="00AC4C23" w:rsidRDefault="00AC4C23" w:rsidP="006270CD">
      <w:pPr>
        <w:pStyle w:val="Paragraphedeliste"/>
        <w:numPr>
          <w:ilvl w:val="0"/>
          <w:numId w:val="27"/>
        </w:numPr>
      </w:pPr>
      <w:r w:rsidRPr="00586877">
        <w:rPr>
          <w:b/>
          <w:bCs/>
        </w:rPr>
        <w:t xml:space="preserve">Messages d’alerte en cas de surconsommation </w:t>
      </w:r>
      <w:r w:rsidRPr="00AC4C23">
        <w:t>: La plupart des sites proposent déjà parmi les paramétrages des signaux d’alerte (You</w:t>
      </w:r>
      <w:r w:rsidR="001D173F">
        <w:t>T</w:t>
      </w:r>
      <w:r w:rsidRPr="00AC4C23">
        <w:t>ube, Facebook)</w:t>
      </w:r>
    </w:p>
    <w:p w14:paraId="3A236CC4" w14:textId="77777777" w:rsidR="00AC4C23" w:rsidRPr="00AC4C23" w:rsidRDefault="00AC4C23" w:rsidP="006270CD">
      <w:pPr>
        <w:pStyle w:val="Paragraphedeliste"/>
        <w:numPr>
          <w:ilvl w:val="0"/>
          <w:numId w:val="27"/>
        </w:numPr>
      </w:pPr>
      <w:r w:rsidRPr="00586877">
        <w:rPr>
          <w:b/>
          <w:bCs/>
        </w:rPr>
        <w:t xml:space="preserve">Sensibilisation aux risques liés à l’usage du numérique </w:t>
      </w:r>
      <w:r w:rsidRPr="00AC4C23">
        <w:t xml:space="preserve">: comme pour tout public, besoin de déployer des formations à l’usage du numérique en direction des personnes et des formations aux enjeux du handicap en direction des professionnels du numérique. </w:t>
      </w:r>
    </w:p>
    <w:p w14:paraId="7C108167" w14:textId="77777777" w:rsidR="00AC4C23" w:rsidRPr="00AC4C23" w:rsidRDefault="00AC4C23" w:rsidP="006270CD">
      <w:pPr>
        <w:pStyle w:val="Paragraphedeliste"/>
        <w:numPr>
          <w:ilvl w:val="0"/>
          <w:numId w:val="27"/>
        </w:numPr>
      </w:pPr>
      <w:r w:rsidRPr="00586877">
        <w:rPr>
          <w:b/>
          <w:bCs/>
        </w:rPr>
        <w:t>Proposer des moyens de contact diversifiés</w:t>
      </w:r>
    </w:p>
    <w:p w14:paraId="20414355" w14:textId="77ACAA71" w:rsidR="00AC4C23" w:rsidRDefault="00AC4C23" w:rsidP="00AC4C23">
      <w:r w:rsidRPr="00AC4C23">
        <w:t xml:space="preserve">Les mesures de compensation du handicap semblent représenter un enjeu moins spécifique pour les personnes atteintes de troubles du psychisme car le handicap n’est pas à l’origine d’un défaut d’accessibilité à l’utilisation du numérique. </w:t>
      </w:r>
    </w:p>
    <w:p w14:paraId="3613A32B" w14:textId="2A6774AD" w:rsidR="00E75740" w:rsidRDefault="00E75740" w:rsidP="00AC4C23"/>
    <w:p w14:paraId="5DF3D255" w14:textId="6DD8FDA3" w:rsidR="00E75740" w:rsidRDefault="00E75740" w:rsidP="00AC4C23"/>
    <w:p w14:paraId="38875299" w14:textId="77777777" w:rsidR="00E75740" w:rsidRPr="00AC4C23" w:rsidRDefault="00E75740" w:rsidP="00AC4C23"/>
    <w:p w14:paraId="396F898D" w14:textId="77777777" w:rsidR="00F339B3" w:rsidRDefault="00F339B3" w:rsidP="00797B47">
      <w:pPr>
        <w:pStyle w:val="Titre5"/>
      </w:pPr>
      <w:r>
        <w:lastRenderedPageBreak/>
        <w:t xml:space="preserve">Quelles opportunités offertes par le numérique ? </w:t>
      </w:r>
    </w:p>
    <w:p w14:paraId="4301629D" w14:textId="2DAB7A44" w:rsidR="00AC4C23" w:rsidRPr="00AC4C23" w:rsidRDefault="00AC4C23" w:rsidP="00AC4C23">
      <w:r w:rsidRPr="00AC4C23">
        <w:rPr>
          <w:b/>
          <w:bCs/>
        </w:rPr>
        <w:t>Accompagner dans la santé</w:t>
      </w:r>
      <w:r w:rsidR="00CF1BED">
        <w:rPr>
          <w:b/>
          <w:bCs/>
        </w:rPr>
        <w:t xml:space="preserve"> </w:t>
      </w:r>
      <w:r w:rsidRPr="00AC4C23">
        <w:rPr>
          <w:b/>
          <w:bCs/>
        </w:rPr>
        <w:t xml:space="preserve">: </w:t>
      </w:r>
      <w:r w:rsidRPr="00AC4C23">
        <w:t xml:space="preserve">assistants cognitifs numériques </w:t>
      </w:r>
    </w:p>
    <w:p w14:paraId="27310969" w14:textId="117835D7" w:rsidR="00AC4C23" w:rsidRPr="00AC4C23" w:rsidRDefault="00AC4C23" w:rsidP="00AC4C23">
      <w:r w:rsidRPr="00AC4C23">
        <w:t>Outils de remédiation cognitive pour assister quotidiennement les personnes souffrant de troubles cognitifs (administration de thérapie, suivi clinique, organisation du quotidien)</w:t>
      </w:r>
      <w:r w:rsidR="00CF1BED">
        <w:t xml:space="preserve"> </w:t>
      </w:r>
      <w:r w:rsidRPr="00AC4C23">
        <w:t>; ces outils sont également efficaces pour personnes souffrant de schizophrénie</w:t>
      </w:r>
    </w:p>
    <w:p w14:paraId="1F42DBF6" w14:textId="77777777" w:rsidR="00AC4C23" w:rsidRPr="00AC4C23" w:rsidRDefault="00AC4C23" w:rsidP="00AC4C23">
      <w:r w:rsidRPr="00AC4C23">
        <w:t>Besoin de l’accompagnement de la personne par l’aidant ou autre personne habilitée afin de faciliter l’appropriation de ces outils en toute confiance</w:t>
      </w:r>
    </w:p>
    <w:p w14:paraId="62FD2589" w14:textId="77777777" w:rsidR="00AC4C23" w:rsidRPr="00AC4C23" w:rsidRDefault="00AC4C23" w:rsidP="00AC4C23">
      <w:r w:rsidRPr="00AC4C23">
        <w:t xml:space="preserve">Exemples : </w:t>
      </w:r>
    </w:p>
    <w:p w14:paraId="2495E950" w14:textId="77777777" w:rsidR="00AC4C23" w:rsidRPr="00AC4C23" w:rsidRDefault="00AC4C23" w:rsidP="006270CD">
      <w:pPr>
        <w:pStyle w:val="Paragraphedeliste"/>
        <w:numPr>
          <w:ilvl w:val="0"/>
          <w:numId w:val="28"/>
        </w:numPr>
      </w:pPr>
      <w:proofErr w:type="spellStart"/>
      <w:r w:rsidRPr="00AC4C23">
        <w:t>Mobus</w:t>
      </w:r>
      <w:proofErr w:type="spellEnd"/>
      <w:r w:rsidRPr="00AC4C23">
        <w:t xml:space="preserve"> (agenda électronique programmé par la personne et son aidant)</w:t>
      </w:r>
    </w:p>
    <w:p w14:paraId="26247529" w14:textId="77777777" w:rsidR="00AC4C23" w:rsidRPr="00AC4C23" w:rsidRDefault="00AC4C23" w:rsidP="006270CD">
      <w:pPr>
        <w:pStyle w:val="Paragraphedeliste"/>
        <w:numPr>
          <w:ilvl w:val="0"/>
          <w:numId w:val="28"/>
        </w:numPr>
      </w:pPr>
      <w:proofErr w:type="spellStart"/>
      <w:r w:rsidRPr="00AC4C23">
        <w:t>DoPill</w:t>
      </w:r>
      <w:proofErr w:type="spellEnd"/>
      <w:r w:rsidRPr="00AC4C23">
        <w:t xml:space="preserve"> (pilulier intelligent avec alarmes sonores correspondant au créneau pour la prise de médicaments</w:t>
      </w:r>
    </w:p>
    <w:p w14:paraId="678B2615" w14:textId="167AE862" w:rsidR="00AC4C23" w:rsidRPr="00AC4C23" w:rsidRDefault="00AC4C23" w:rsidP="00AC4C23">
      <w:r w:rsidRPr="00AC4C23">
        <w:rPr>
          <w:b/>
          <w:bCs/>
        </w:rPr>
        <w:t>Améliorer la confiance en soi</w:t>
      </w:r>
      <w:r w:rsidR="004B5403">
        <w:rPr>
          <w:b/>
          <w:bCs/>
        </w:rPr>
        <w:t xml:space="preserve"> : </w:t>
      </w:r>
      <w:r w:rsidRPr="00AC4C23">
        <w:t xml:space="preserve">Via l’apprentissage et la maîtrise développée par la personne vis-à-vis des outils numériques. Cela demande de maitriser les compétences de médiation numérique et d’accompagnement des personnes en situation de handicap psychique </w:t>
      </w:r>
    </w:p>
    <w:p w14:paraId="35CBB014" w14:textId="319670A0" w:rsidR="00AC4C23" w:rsidRPr="00AC4C23" w:rsidRDefault="00AC4C23" w:rsidP="00AC4C23">
      <w:r w:rsidRPr="00AC4C23">
        <w:rPr>
          <w:b/>
          <w:bCs/>
        </w:rPr>
        <w:t xml:space="preserve">Trouver un emploi / se former : </w:t>
      </w:r>
      <w:r w:rsidR="0052736B">
        <w:t>d</w:t>
      </w:r>
      <w:r w:rsidRPr="00AC4C23">
        <w:t xml:space="preserve">es formations dédiées à but d’insertion </w:t>
      </w:r>
      <w:proofErr w:type="gramStart"/>
      <w:r w:rsidRPr="00AC4C23">
        <w:t>professionnelle</w:t>
      </w:r>
      <w:r w:rsidR="0052736B">
        <w:t xml:space="preserve">, </w:t>
      </w:r>
      <w:r w:rsidRPr="00AC4C23">
        <w:t xml:space="preserve"> </w:t>
      </w:r>
      <w:r w:rsidR="0052736B">
        <w:t>o</w:t>
      </w:r>
      <w:r w:rsidRPr="00AC4C23">
        <w:t>rganisation</w:t>
      </w:r>
      <w:proofErr w:type="gramEnd"/>
      <w:r w:rsidRPr="00AC4C23">
        <w:t xml:space="preserve"> d’ateliers d’initiation et de formation aux techniques numériques. Exemple du projet ATIPICK</w:t>
      </w:r>
    </w:p>
    <w:p w14:paraId="37C643E7" w14:textId="0939BE74" w:rsidR="00AC4C23" w:rsidRPr="00AC4C23" w:rsidRDefault="00AC4C23" w:rsidP="00AC4C23">
      <w:r w:rsidRPr="00AC4C23">
        <w:rPr>
          <w:b/>
          <w:bCs/>
        </w:rPr>
        <w:t xml:space="preserve">Mieux s’exprimer et échanger avec les professionnels : </w:t>
      </w:r>
      <w:r w:rsidRPr="00AC4C23">
        <w:t>Formulaire à remplir sur tablette pour faire un retour sur son expérience de travail</w:t>
      </w:r>
      <w:r w:rsidR="004B5403">
        <w:t xml:space="preserve"> </w:t>
      </w:r>
      <w:r w:rsidR="0052736B">
        <w:t>(e</w:t>
      </w:r>
      <w:r w:rsidR="0052736B" w:rsidRPr="00AC4C23">
        <w:t xml:space="preserve">xemple du </w:t>
      </w:r>
      <w:proofErr w:type="spellStart"/>
      <w:r w:rsidR="0052736B" w:rsidRPr="00AC4C23">
        <w:t>Cafau</w:t>
      </w:r>
      <w:proofErr w:type="spellEnd"/>
      <w:r w:rsidR="0052736B">
        <w:t xml:space="preserve">). Il </w:t>
      </w:r>
      <w:r w:rsidRPr="00AC4C23">
        <w:t>sert au conseiller pour le suivi des personnes / préparer les entretiens</w:t>
      </w:r>
    </w:p>
    <w:p w14:paraId="2F2DCEE6" w14:textId="2F9CCE84" w:rsidR="00AC4C23" w:rsidRPr="00AC4C23" w:rsidRDefault="00AC4C23" w:rsidP="00AC4C23">
      <w:r w:rsidRPr="00AC4C23">
        <w:rPr>
          <w:b/>
          <w:bCs/>
        </w:rPr>
        <w:t>Gérer l’anxiété :</w:t>
      </w:r>
      <w:r w:rsidR="00CF1BED">
        <w:rPr>
          <w:b/>
          <w:bCs/>
        </w:rPr>
        <w:t xml:space="preserve"> </w:t>
      </w:r>
      <w:r w:rsidRPr="00AC4C23">
        <w:t>Applications facilitant la gestion de l’anxiété. Exemple ID6 Project</w:t>
      </w:r>
    </w:p>
    <w:p w14:paraId="258703D8" w14:textId="20BE5B46" w:rsidR="00F339B3" w:rsidRDefault="00F339B3" w:rsidP="00797B47">
      <w:pPr>
        <w:pStyle w:val="Titre5"/>
      </w:pPr>
      <w:r>
        <w:t>Quelques liens pour en savoir plus</w:t>
      </w:r>
      <w:r w:rsidR="00AC4C23">
        <w:t xml:space="preserve"> </w:t>
      </w:r>
      <w:r>
        <w:t>:</w:t>
      </w:r>
    </w:p>
    <w:p w14:paraId="48A05739" w14:textId="77777777" w:rsidR="00AC4C23" w:rsidRPr="00AC4C23" w:rsidRDefault="00AC4C23" w:rsidP="006270CD">
      <w:pPr>
        <w:pStyle w:val="Paragraphedeliste"/>
        <w:numPr>
          <w:ilvl w:val="0"/>
          <w:numId w:val="29"/>
        </w:numPr>
      </w:pPr>
      <w:r w:rsidRPr="00AC4C23">
        <w:t xml:space="preserve">Les perspectives d’e-Inclusion dans le secteur du handicap mental (Véronique Le Chêne, Pascal Plantard) : </w:t>
      </w:r>
      <w:hyperlink r:id="rId73" w:history="1">
        <w:r w:rsidRPr="00586877">
          <w:rPr>
            <w:rStyle w:val="Lienhypertexte"/>
            <w:sz w:val="20"/>
          </w:rPr>
          <w:t>https://hal.archives-ouvertes.fr/hal-01084277/document</w:t>
        </w:r>
      </w:hyperlink>
    </w:p>
    <w:p w14:paraId="4A3EEFD0" w14:textId="77777777" w:rsidR="00AC4C23" w:rsidRPr="00AC4C23" w:rsidRDefault="00AC4C23" w:rsidP="006270CD">
      <w:pPr>
        <w:pStyle w:val="Paragraphedeliste"/>
        <w:numPr>
          <w:ilvl w:val="0"/>
          <w:numId w:val="29"/>
        </w:numPr>
      </w:pPr>
      <w:r w:rsidRPr="00AC4C23">
        <w:t xml:space="preserve">Santé mentale à l’ère du numérique dans le cadre des Semaines d’information sur la santé mentale (mars 2019) : </w:t>
      </w:r>
      <w:hyperlink r:id="rId74" w:history="1">
        <w:r w:rsidRPr="00586877">
          <w:rPr>
            <w:rStyle w:val="Lienhypertexte"/>
            <w:sz w:val="20"/>
          </w:rPr>
          <w:t>https://www.semaines-sante-mentale.fr/wp-content/uploads/2018/07/ARGUMENTAIRE_SISM2019_VF.pdf</w:t>
        </w:r>
      </w:hyperlink>
      <w:r w:rsidRPr="00AC4C23">
        <w:t xml:space="preserve"> </w:t>
      </w:r>
    </w:p>
    <w:p w14:paraId="41C0484C" w14:textId="074C19AC" w:rsidR="00AC4C23" w:rsidRDefault="00AC4C23" w:rsidP="00AC4C23"/>
    <w:p w14:paraId="0D819170" w14:textId="3EB520C6" w:rsidR="0052736B" w:rsidRPr="0052736B" w:rsidRDefault="0052736B" w:rsidP="0052736B"/>
    <w:p w14:paraId="45B7106A" w14:textId="1AFD8D19" w:rsidR="0052736B" w:rsidRPr="0052736B" w:rsidRDefault="0052736B" w:rsidP="0052736B"/>
    <w:p w14:paraId="0C1AC2B7" w14:textId="77777777" w:rsidR="0052736B" w:rsidRPr="0052736B" w:rsidRDefault="0052736B" w:rsidP="0052736B">
      <w:pPr>
        <w:jc w:val="right"/>
      </w:pPr>
    </w:p>
    <w:p w14:paraId="47AB48F0" w14:textId="20778774" w:rsidR="00F339B3" w:rsidRDefault="009B2ABA" w:rsidP="00F339B3">
      <w:pPr>
        <w:pStyle w:val="Titre1"/>
      </w:pPr>
      <w:bookmarkStart w:id="15" w:name="_Toc6498760"/>
      <w:r>
        <w:lastRenderedPageBreak/>
        <w:t>P</w:t>
      </w:r>
      <w:r w:rsidR="00F339B3">
        <w:t xml:space="preserve">ersonnes en situation de </w:t>
      </w:r>
      <w:r w:rsidR="001F5D3A">
        <w:t>polyhandicap</w:t>
      </w:r>
      <w:bookmarkEnd w:id="15"/>
    </w:p>
    <w:p w14:paraId="5BE46AFC" w14:textId="77777777" w:rsidR="00B35EA9" w:rsidRDefault="00B35EA9" w:rsidP="00B35EA9"/>
    <w:p w14:paraId="2E72FC32" w14:textId="04235E47" w:rsidR="00F339B3" w:rsidRDefault="00F339B3" w:rsidP="00797B47">
      <w:pPr>
        <w:pStyle w:val="Titre5"/>
      </w:pPr>
      <w:r>
        <w:t xml:space="preserve">Définition </w:t>
      </w:r>
    </w:p>
    <w:p w14:paraId="163E5786" w14:textId="77777777" w:rsidR="001F5D3A" w:rsidRPr="001F5D3A" w:rsidRDefault="001F5D3A" w:rsidP="001F5D3A">
      <w:r w:rsidRPr="001F5D3A">
        <w:t xml:space="preserve">Le polyhandicap constitue une association de déficiences et d’incapacités d'origines diverses (par exemple, une déficience motrice cumulée à une déficience mentale sévère). Il a pour conséquence une restriction très forte de l’autonomie de la personne ainsi que de ses possibilités de perception et d’expression. </w:t>
      </w:r>
    </w:p>
    <w:p w14:paraId="0C41DEE9" w14:textId="3A64F7E9" w:rsidR="00F339B3" w:rsidRDefault="001F5D3A" w:rsidP="00F339B3">
      <w:r w:rsidRPr="001F5D3A">
        <w:t>Il doit être distingué du pluri</w:t>
      </w:r>
      <w:r>
        <w:t>-</w:t>
      </w:r>
      <w:r w:rsidRPr="001F5D3A">
        <w:t xml:space="preserve">handicap (association de plus d’un handicap avec conservation des facultés intellectuelles). Les personnes polyhandicapées ont besoin de l'assistance constante d'une tierce personne pour tous les actes de la vie quotidienne. Le handicap peut affecter la motricité (risque ou présence de paralysies), l’intellect (absence de langage articulé par exemple), la sensibilité (perte ou atténuation de plusieurs sens dont le toucher, la vue, l’ouïe, la perception du corps…). D’autres difficultés peuvent également être associées : malformations, incontinence, déformations, épilepsies… </w:t>
      </w:r>
    </w:p>
    <w:p w14:paraId="561154D4" w14:textId="77777777" w:rsidR="00F339B3" w:rsidRPr="00F339B3" w:rsidRDefault="00F339B3" w:rsidP="00797B47">
      <w:pPr>
        <w:pStyle w:val="Titre5"/>
      </w:pPr>
      <w:r w:rsidRPr="00F339B3">
        <w:t>Retentissement du handicap sur l’utilisation du numérique</w:t>
      </w:r>
    </w:p>
    <w:p w14:paraId="37BC85AA" w14:textId="77777777" w:rsidR="001F5D3A" w:rsidRPr="001F5D3A" w:rsidRDefault="001F5D3A" w:rsidP="006270CD">
      <w:pPr>
        <w:pStyle w:val="Paragraphedeliste"/>
        <w:numPr>
          <w:ilvl w:val="0"/>
          <w:numId w:val="30"/>
        </w:numPr>
      </w:pPr>
      <w:r w:rsidRPr="001F5D3A">
        <w:t>Difficultés d’accès du fait de contraintes sur les plans sensoriels ET moteurs (lire, entendre, toucher les outils)</w:t>
      </w:r>
    </w:p>
    <w:p w14:paraId="5660AE09" w14:textId="77777777" w:rsidR="001F5D3A" w:rsidRPr="001F5D3A" w:rsidRDefault="001F5D3A" w:rsidP="006270CD">
      <w:pPr>
        <w:pStyle w:val="Paragraphedeliste"/>
        <w:numPr>
          <w:ilvl w:val="0"/>
          <w:numId w:val="30"/>
        </w:numPr>
      </w:pPr>
      <w:r w:rsidRPr="001F5D3A">
        <w:t xml:space="preserve">Difficultés de compréhension pour utiliser les outils numériques, mémoriser les informations, etc. </w:t>
      </w:r>
    </w:p>
    <w:p w14:paraId="560182F5" w14:textId="77777777" w:rsidR="001F5D3A" w:rsidRPr="001F5D3A" w:rsidRDefault="001F5D3A" w:rsidP="001F5D3A">
      <w:r w:rsidRPr="001F5D3A">
        <w:t xml:space="preserve">Ces difficultés nécessitent l’adaptation des outils mais également l’assistance d’une tierce personne dans l’utilisation. </w:t>
      </w:r>
    </w:p>
    <w:p w14:paraId="262529D5" w14:textId="77777777" w:rsidR="00F339B3" w:rsidRPr="00F339B3" w:rsidRDefault="00F339B3" w:rsidP="00797B47">
      <w:pPr>
        <w:pStyle w:val="Titre5"/>
      </w:pPr>
      <w:r w:rsidRPr="00F339B3">
        <w:t>Comment compenser le retentissement du handicap dans l’utilisation du numérique ?</w:t>
      </w:r>
    </w:p>
    <w:p w14:paraId="19ACEE0E" w14:textId="5A518335" w:rsidR="001F5D3A" w:rsidRPr="001F5D3A" w:rsidRDefault="001F5D3A" w:rsidP="006270CD">
      <w:pPr>
        <w:pStyle w:val="Paragraphedeliste"/>
        <w:numPr>
          <w:ilvl w:val="0"/>
          <w:numId w:val="31"/>
        </w:numPr>
      </w:pPr>
      <w:r w:rsidRPr="00586877">
        <w:rPr>
          <w:b/>
          <w:bCs/>
        </w:rPr>
        <w:t xml:space="preserve">Commande numérique oculaire : </w:t>
      </w:r>
      <w:r w:rsidRPr="001F5D3A">
        <w:t>En l’absence de troubles visuels, permet aux personnes de se servir de leurs yeux comme d'une souris d'ordinateur et viser des icônes ou des images sur l'écran. Les personnes peuvent ainsi s'exprimer en accédant à des grilles de communication avec retour sonore grâce à des voix enregistrées ou de synthèse</w:t>
      </w:r>
    </w:p>
    <w:p w14:paraId="1A3559F1" w14:textId="77777777" w:rsidR="001F5D3A" w:rsidRPr="001F5D3A" w:rsidRDefault="001F5D3A" w:rsidP="006270CD">
      <w:pPr>
        <w:pStyle w:val="Paragraphedeliste"/>
        <w:numPr>
          <w:ilvl w:val="0"/>
          <w:numId w:val="31"/>
        </w:numPr>
      </w:pPr>
      <w:r w:rsidRPr="00586877">
        <w:rPr>
          <w:b/>
          <w:bCs/>
        </w:rPr>
        <w:t>Accompagnement par une tierce personne dans l’utilisation</w:t>
      </w:r>
    </w:p>
    <w:p w14:paraId="0BC837A3" w14:textId="523A4235" w:rsidR="001F5D3A" w:rsidRPr="001F5D3A" w:rsidRDefault="001F5D3A" w:rsidP="006270CD">
      <w:pPr>
        <w:pStyle w:val="Paragraphedeliste"/>
        <w:numPr>
          <w:ilvl w:val="0"/>
          <w:numId w:val="31"/>
        </w:numPr>
      </w:pPr>
      <w:r w:rsidRPr="00586877">
        <w:rPr>
          <w:b/>
          <w:bCs/>
        </w:rPr>
        <w:t xml:space="preserve">Adaptation des contenus aux besoins des personnes : </w:t>
      </w:r>
      <w:r w:rsidRPr="001F5D3A">
        <w:t>Adaptation des informations, de la police, des images, contrastes et couleurs, tolérance à l’erreur (notamment dans le cadre de formulaires administratifs à remplir et possibilité de relire les informations), systèmes de communication augmentée</w:t>
      </w:r>
    </w:p>
    <w:p w14:paraId="1B0B2DD3" w14:textId="64E9314B" w:rsidR="001F5D3A" w:rsidRDefault="001F5D3A" w:rsidP="001F5D3A">
      <w:r w:rsidRPr="001F5D3A">
        <w:t xml:space="preserve">En fonction de la nature du polyhandicap, les moyens de compensation varient (voir les moyens de </w:t>
      </w:r>
      <w:r>
        <w:t>c</w:t>
      </w:r>
      <w:r w:rsidRPr="001F5D3A">
        <w:t xml:space="preserve">ompensation de chaque type de handicap précis). </w:t>
      </w:r>
    </w:p>
    <w:p w14:paraId="6114EBBA" w14:textId="7AA42478" w:rsidR="00B35EA9" w:rsidRDefault="00B35EA9" w:rsidP="001F5D3A"/>
    <w:p w14:paraId="06181100" w14:textId="77777777" w:rsidR="00B35EA9" w:rsidRPr="001F5D3A" w:rsidRDefault="00B35EA9" w:rsidP="001F5D3A"/>
    <w:p w14:paraId="1851004C" w14:textId="77777777" w:rsidR="00F339B3" w:rsidRDefault="00F339B3" w:rsidP="00797B47">
      <w:pPr>
        <w:pStyle w:val="Titre5"/>
      </w:pPr>
      <w:r>
        <w:lastRenderedPageBreak/>
        <w:t xml:space="preserve">Quelles opportunités offertes par le numérique ? </w:t>
      </w:r>
    </w:p>
    <w:p w14:paraId="2D63BA53" w14:textId="77777777" w:rsidR="001F5D3A" w:rsidRPr="001F5D3A" w:rsidRDefault="001F5D3A" w:rsidP="001F5D3A">
      <w:r w:rsidRPr="001F5D3A">
        <w:rPr>
          <w:b/>
          <w:bCs/>
        </w:rPr>
        <w:t>Faire découvrir les sens non connus par la personne</w:t>
      </w:r>
    </w:p>
    <w:p w14:paraId="65EFC403" w14:textId="2C05AC00" w:rsidR="001F5D3A" w:rsidRPr="001F5D3A" w:rsidRDefault="001F5D3A" w:rsidP="001F5D3A">
      <w:r w:rsidRPr="001F5D3A">
        <w:t xml:space="preserve">Exemple de l’expérimentation Poly S.E.N.S. (Poly Stimulation </w:t>
      </w:r>
      <w:proofErr w:type="spellStart"/>
      <w:r w:rsidRPr="001F5D3A">
        <w:t>EmotioNelle</w:t>
      </w:r>
      <w:proofErr w:type="spellEnd"/>
      <w:r w:rsidRPr="001F5D3A">
        <w:t xml:space="preserve"> et Sensorielle), porté par l'ENSEA</w:t>
      </w:r>
      <w:r w:rsidR="006270CD">
        <w:t xml:space="preserve"> </w:t>
      </w:r>
      <w:r w:rsidR="002B352D">
        <w:t xml:space="preserve">(Ecole nationale supérieure de l'électronique et de ses applications) </w:t>
      </w:r>
      <w:r w:rsidRPr="001F5D3A">
        <w:t>: il s’agit d’une interface qui permet aux personnes en situation de polyhandicap de mieux interagir avec leur environnement à travers leurs sens (ouïe, vue, toucher) en mêlant ergonomie et musique</w:t>
      </w:r>
    </w:p>
    <w:p w14:paraId="3A3F9A55" w14:textId="77777777" w:rsidR="001F5D3A" w:rsidRPr="001F5D3A" w:rsidRDefault="001F5D3A" w:rsidP="001F5D3A">
      <w:r w:rsidRPr="001F5D3A">
        <w:rPr>
          <w:b/>
          <w:bCs/>
        </w:rPr>
        <w:t xml:space="preserve">Santé : </w:t>
      </w:r>
    </w:p>
    <w:p w14:paraId="3510704B" w14:textId="6764127B" w:rsidR="001F5D3A" w:rsidRPr="001F5D3A" w:rsidRDefault="001F5D3A" w:rsidP="001F5D3A">
      <w:r w:rsidRPr="001F5D3A">
        <w:t>Proposer des téléconsultations et télé-expertises au service des personnes polyhandicapées et de leur</w:t>
      </w:r>
      <w:r>
        <w:t>s</w:t>
      </w:r>
      <w:r w:rsidRPr="001F5D3A">
        <w:t xml:space="preserve"> aidants via le "réseau télémédecine polyhandicap" (outil collaboratif numérisé de soins et d'échanges). Projet expérimental entre 2014 et 2016 </w:t>
      </w:r>
      <w:proofErr w:type="gramStart"/>
      <w:r w:rsidRPr="001F5D3A">
        <w:t>porté</w:t>
      </w:r>
      <w:proofErr w:type="gramEnd"/>
      <w:r w:rsidRPr="001F5D3A">
        <w:t xml:space="preserve"> par l</w:t>
      </w:r>
      <w:r w:rsidR="00D84D1D">
        <w:t xml:space="preserve">e </w:t>
      </w:r>
      <w:r w:rsidR="00D84D1D">
        <w:rPr>
          <w:rStyle w:val="st"/>
        </w:rPr>
        <w:t>Comité d'Études, d'Éducation et de Soins Auprès des Personnes Polyhandicapées</w:t>
      </w:r>
      <w:r w:rsidRPr="001F5D3A">
        <w:t xml:space="preserve"> </w:t>
      </w:r>
      <w:r w:rsidR="00D84D1D">
        <w:t>(</w:t>
      </w:r>
      <w:proofErr w:type="spellStart"/>
      <w:r w:rsidRPr="001F5D3A">
        <w:t>Cesap</w:t>
      </w:r>
      <w:proofErr w:type="spellEnd"/>
      <w:r w:rsidR="00D84D1D">
        <w:t>)</w:t>
      </w:r>
      <w:r w:rsidRPr="001F5D3A">
        <w:t xml:space="preserve"> et soutenu par l’</w:t>
      </w:r>
      <w:r w:rsidR="00D84D1D">
        <w:t>Agence Régionale de Sante (</w:t>
      </w:r>
      <w:r w:rsidRPr="001F5D3A">
        <w:t>ARS</w:t>
      </w:r>
      <w:r w:rsidR="00D84D1D">
        <w:t>)</w:t>
      </w:r>
      <w:r w:rsidRPr="001F5D3A">
        <w:t xml:space="preserve"> Ile-de France</w:t>
      </w:r>
    </w:p>
    <w:p w14:paraId="52B0B6AD" w14:textId="77777777" w:rsidR="001F5D3A" w:rsidRPr="001F5D3A" w:rsidRDefault="001F5D3A" w:rsidP="001F5D3A">
      <w:r w:rsidRPr="001F5D3A">
        <w:rPr>
          <w:b/>
          <w:bCs/>
        </w:rPr>
        <w:t xml:space="preserve">Vie quotidienne </w:t>
      </w:r>
      <w:r w:rsidRPr="001F5D3A">
        <w:t xml:space="preserve">: </w:t>
      </w:r>
    </w:p>
    <w:p w14:paraId="605CE4FC" w14:textId="77777777" w:rsidR="001F5D3A" w:rsidRPr="001F5D3A" w:rsidRDefault="001F5D3A" w:rsidP="006270CD">
      <w:pPr>
        <w:pStyle w:val="Paragraphedeliste"/>
        <w:numPr>
          <w:ilvl w:val="0"/>
          <w:numId w:val="32"/>
        </w:numPr>
      </w:pPr>
      <w:r w:rsidRPr="001F5D3A">
        <w:t>Applications pour se repérer dans l’espace, se repérer dans le temps, gérer ses émotions, gérer son budget (exemples : informatique-education.fr, Auticiel)</w:t>
      </w:r>
    </w:p>
    <w:p w14:paraId="66C98517" w14:textId="6E1D5F32" w:rsidR="001F5D3A" w:rsidRPr="001F5D3A" w:rsidRDefault="00D84D1D" w:rsidP="006270CD">
      <w:pPr>
        <w:pStyle w:val="Paragraphedeliste"/>
        <w:numPr>
          <w:ilvl w:val="0"/>
          <w:numId w:val="32"/>
        </w:numPr>
      </w:pPr>
      <w:r w:rsidRPr="00352B1C">
        <w:t>Application permettant de communiquer par des émoticônes</w:t>
      </w:r>
      <w:r>
        <w:t xml:space="preserve">, </w:t>
      </w:r>
      <w:r w:rsidRPr="00352B1C">
        <w:t xml:space="preserve">des images </w:t>
      </w:r>
      <w:r>
        <w:t xml:space="preserve">et/ou </w:t>
      </w:r>
      <w:r w:rsidRPr="00352B1C">
        <w:t xml:space="preserve">des pictogrammes </w:t>
      </w:r>
      <w:r w:rsidR="001F5D3A" w:rsidRPr="001F5D3A">
        <w:t xml:space="preserve">(exemples : </w:t>
      </w:r>
      <w:proofErr w:type="spellStart"/>
      <w:r w:rsidR="001F5D3A" w:rsidRPr="001F5D3A">
        <w:t>CommunicoTool</w:t>
      </w:r>
      <w:proofErr w:type="spellEnd"/>
      <w:r w:rsidR="001F5D3A" w:rsidRPr="001F5D3A">
        <w:t xml:space="preserve">, </w:t>
      </w:r>
      <w:proofErr w:type="spellStart"/>
      <w:r w:rsidR="001F5D3A" w:rsidRPr="001F5D3A">
        <w:t>IndiaRose</w:t>
      </w:r>
      <w:proofErr w:type="spellEnd"/>
      <w:r w:rsidR="001F5D3A" w:rsidRPr="001F5D3A">
        <w:t xml:space="preserve">, </w:t>
      </w:r>
      <w:proofErr w:type="spellStart"/>
      <w:r w:rsidR="001F5D3A" w:rsidRPr="001F5D3A">
        <w:t>Araword</w:t>
      </w:r>
      <w:proofErr w:type="spellEnd"/>
      <w:r w:rsidR="001F5D3A" w:rsidRPr="001F5D3A">
        <w:t>, lecteur immersif de OneNote qui traduit des mots en picto</w:t>
      </w:r>
      <w:r>
        <w:t>gramme</w:t>
      </w:r>
      <w:r w:rsidR="001F5D3A" w:rsidRPr="001F5D3A">
        <w:t>s)</w:t>
      </w:r>
    </w:p>
    <w:p w14:paraId="768511FD" w14:textId="2EB18AE7" w:rsidR="00F339B3" w:rsidRDefault="001F5D3A" w:rsidP="006270CD">
      <w:pPr>
        <w:pStyle w:val="Paragraphedeliste"/>
        <w:numPr>
          <w:ilvl w:val="0"/>
          <w:numId w:val="32"/>
        </w:numPr>
      </w:pPr>
      <w:r w:rsidRPr="001F5D3A">
        <w:t>Exemple d’un outil multifonction : Amikéo. Cet outil encapsule des applications permettant de communiquer avec des pictogrammes, d’exprimer ses besoins, planifier ses activités, d’apprendre les émotions… ou de ralentir des vidéos.</w:t>
      </w:r>
    </w:p>
    <w:p w14:paraId="6A100175" w14:textId="223CEDCC" w:rsidR="00F339B3" w:rsidRDefault="00F339B3" w:rsidP="00797B47">
      <w:pPr>
        <w:pStyle w:val="Titre5"/>
      </w:pPr>
      <w:r>
        <w:t>Quelques liens pour en savoir plus :</w:t>
      </w:r>
    </w:p>
    <w:p w14:paraId="4FB34029" w14:textId="77777777" w:rsidR="001F5D3A" w:rsidRPr="001F5D3A" w:rsidRDefault="001F5D3A" w:rsidP="006270CD">
      <w:pPr>
        <w:pStyle w:val="Paragraphedeliste"/>
        <w:numPr>
          <w:ilvl w:val="0"/>
          <w:numId w:val="33"/>
        </w:numPr>
      </w:pPr>
      <w:r w:rsidRPr="001F5D3A">
        <w:t xml:space="preserve">Formation APF France Handicap Informatique, polyhandicap et déficience intellectuelle : </w:t>
      </w:r>
      <w:hyperlink r:id="rId75" w:history="1">
        <w:r w:rsidRPr="006270CD">
          <w:rPr>
            <w:rStyle w:val="Lienhypertexte"/>
            <w:sz w:val="20"/>
          </w:rPr>
          <w:t>http://formation.apf.asso.fr/formation/aides-techniques-informatique/e-informatique-polyhandicap-et-deficience-intellectuelle-projets-modes-dacces-logiciels-adaptes-objets-connectes-duplicate/</w:t>
        </w:r>
      </w:hyperlink>
    </w:p>
    <w:p w14:paraId="2AB14E9F" w14:textId="5691F238" w:rsidR="001F5D3A" w:rsidRPr="00377D29" w:rsidRDefault="002A7A93" w:rsidP="006270CD">
      <w:pPr>
        <w:pStyle w:val="Paragraphedeliste"/>
        <w:numPr>
          <w:ilvl w:val="0"/>
          <w:numId w:val="33"/>
        </w:numPr>
        <w:rPr>
          <w:lang w:val="en-GB"/>
        </w:rPr>
      </w:pPr>
      <w:r>
        <w:rPr>
          <w:rStyle w:val="st"/>
        </w:rPr>
        <w:t>Comité d'Études, d'Éducation et de Soins Auprès des Personnes Polyhandicapées</w:t>
      </w:r>
      <w:r w:rsidRPr="001F5D3A">
        <w:t xml:space="preserve"> </w:t>
      </w:r>
      <w:r>
        <w:t>(</w:t>
      </w:r>
      <w:proofErr w:type="spellStart"/>
      <w:r w:rsidR="001F5D3A" w:rsidRPr="00377D29">
        <w:rPr>
          <w:lang w:val="en-GB"/>
        </w:rPr>
        <w:t>Cesap</w:t>
      </w:r>
      <w:proofErr w:type="spellEnd"/>
      <w:r>
        <w:rPr>
          <w:lang w:val="en-GB"/>
        </w:rPr>
        <w:t>)</w:t>
      </w:r>
      <w:r w:rsidR="001F5D3A" w:rsidRPr="00377D29">
        <w:rPr>
          <w:lang w:val="en-GB"/>
        </w:rPr>
        <w:t xml:space="preserve"> : </w:t>
      </w:r>
      <w:hyperlink r:id="rId76" w:history="1">
        <w:r w:rsidR="001F5D3A" w:rsidRPr="00377D29">
          <w:rPr>
            <w:rStyle w:val="Lienhypertexte"/>
            <w:sz w:val="20"/>
            <w:lang w:val="en-GB"/>
          </w:rPr>
          <w:t>http://www.cesap.asso.fr/</w:t>
        </w:r>
      </w:hyperlink>
      <w:r w:rsidR="001F5D3A" w:rsidRPr="00377D29">
        <w:rPr>
          <w:lang w:val="en-GB"/>
        </w:rPr>
        <w:t xml:space="preserve"> </w:t>
      </w:r>
    </w:p>
    <w:p w14:paraId="167B6302" w14:textId="77777777" w:rsidR="001F5D3A" w:rsidRPr="00377D29" w:rsidRDefault="001F5D3A" w:rsidP="001F5D3A">
      <w:pPr>
        <w:rPr>
          <w:lang w:val="en-GB"/>
        </w:rPr>
      </w:pPr>
    </w:p>
    <w:p w14:paraId="76201FFA" w14:textId="77777777" w:rsidR="00F339B3" w:rsidRPr="00377D29" w:rsidRDefault="00F339B3" w:rsidP="00C505BC">
      <w:pPr>
        <w:rPr>
          <w:lang w:val="en-GB"/>
        </w:rPr>
      </w:pPr>
    </w:p>
    <w:p w14:paraId="345F8273" w14:textId="5729BB6D" w:rsidR="007F3C9E" w:rsidRDefault="009B2ABA" w:rsidP="007F3C9E">
      <w:pPr>
        <w:pStyle w:val="Titre1"/>
      </w:pPr>
      <w:bookmarkStart w:id="16" w:name="_Toc6498761"/>
      <w:r>
        <w:lastRenderedPageBreak/>
        <w:t>C</w:t>
      </w:r>
      <w:r w:rsidR="007F3C9E">
        <w:t>omment a été élaborée cette cartographie ?</w:t>
      </w:r>
      <w:bookmarkEnd w:id="16"/>
      <w:r w:rsidR="007F3C9E">
        <w:t xml:space="preserve"> </w:t>
      </w:r>
    </w:p>
    <w:p w14:paraId="6D7E3CF5" w14:textId="35A1DF76" w:rsidR="00703E7F" w:rsidRDefault="00703E7F" w:rsidP="00703E7F">
      <w:r>
        <w:t>Cartographie réalisée par Simon Roussey</w:t>
      </w:r>
      <w:r>
        <w:t xml:space="preserve"> </w:t>
      </w:r>
      <w:r>
        <w:t xml:space="preserve">et Margherita </w:t>
      </w:r>
      <w:proofErr w:type="spellStart"/>
      <w:r>
        <w:t>Maestri</w:t>
      </w:r>
      <w:proofErr w:type="spellEnd"/>
      <w:r>
        <w:t>, responsables de</w:t>
      </w:r>
      <w:r>
        <w:t xml:space="preserve"> </w:t>
      </w:r>
      <w:r>
        <w:t>projets à l’Agence nouvelle des solidarités</w:t>
      </w:r>
      <w:r>
        <w:t xml:space="preserve"> </w:t>
      </w:r>
      <w:r>
        <w:t>actives dans le cadre du Labo Numérique</w:t>
      </w:r>
      <w:r>
        <w:t xml:space="preserve"> </w:t>
      </w:r>
      <w:r>
        <w:t>et Handicap, financé par le FIPHFP, la</w:t>
      </w:r>
      <w:r>
        <w:t xml:space="preserve"> </w:t>
      </w:r>
      <w:r>
        <w:t>Fédération Française des Télécoms et en</w:t>
      </w:r>
      <w:r>
        <w:t xml:space="preserve"> </w:t>
      </w:r>
      <w:r>
        <w:t>partenariat avec l’APF France Handicap.</w:t>
      </w:r>
    </w:p>
    <w:p w14:paraId="1EF564F0" w14:textId="4B47B549" w:rsidR="00703E7F" w:rsidRDefault="003568C7" w:rsidP="00703E7F">
      <w:hyperlink r:id="rId77" w:history="1">
        <w:r w:rsidRPr="000250EC">
          <w:rPr>
            <w:rStyle w:val="Lienhypertexte"/>
            <w:sz w:val="20"/>
          </w:rPr>
          <w:t>simon.roussey@solidarites-actives.com</w:t>
        </w:r>
      </w:hyperlink>
      <w:r>
        <w:t xml:space="preserve"> </w:t>
      </w:r>
    </w:p>
    <w:p w14:paraId="472E0E40" w14:textId="183D5ED9" w:rsidR="00703E7F" w:rsidRDefault="003568C7" w:rsidP="00703E7F">
      <w:hyperlink r:id="rId78" w:history="1">
        <w:r w:rsidRPr="000250EC">
          <w:rPr>
            <w:rStyle w:val="Lienhypertexte"/>
            <w:sz w:val="20"/>
          </w:rPr>
          <w:t>margherita.maestri@solidarites-actives.com</w:t>
        </w:r>
      </w:hyperlink>
      <w:r>
        <w:t xml:space="preserve"> </w:t>
      </w:r>
    </w:p>
    <w:p w14:paraId="4CE57688" w14:textId="5597B84D" w:rsidR="00703E7F" w:rsidRDefault="003568C7" w:rsidP="00703E7F">
      <w:hyperlink r:id="rId79" w:history="1">
        <w:r w:rsidRPr="000250EC">
          <w:rPr>
            <w:rStyle w:val="Lienhypertexte"/>
            <w:sz w:val="20"/>
          </w:rPr>
          <w:t>www.solidarites-actives.com</w:t>
        </w:r>
      </w:hyperlink>
      <w:r>
        <w:t xml:space="preserve"> </w:t>
      </w:r>
    </w:p>
    <w:p w14:paraId="245480B1" w14:textId="3886445B" w:rsidR="00703E7F" w:rsidRPr="001F5D3A" w:rsidRDefault="00703E7F" w:rsidP="00703E7F">
      <w:r>
        <w:t>28, rue du Sentier, 75002 Paris</w:t>
      </w:r>
      <w:r w:rsidR="003568C7">
        <w:t xml:space="preserve"> </w:t>
      </w:r>
    </w:p>
    <w:p w14:paraId="67AEEFD5" w14:textId="11F91D7F" w:rsidR="00703E7F" w:rsidRDefault="00703E7F" w:rsidP="00703E7F">
      <w:r>
        <w:t>Cette cartographie a été réalisée</w:t>
      </w:r>
      <w:r>
        <w:t xml:space="preserve"> </w:t>
      </w:r>
      <w:r>
        <w:t>grâce à la mobilisation d’un groupe</w:t>
      </w:r>
      <w:r>
        <w:t xml:space="preserve"> </w:t>
      </w:r>
      <w:r>
        <w:t>de professionnels, par le biais d’une</w:t>
      </w:r>
      <w:r>
        <w:t xml:space="preserve"> </w:t>
      </w:r>
      <w:r>
        <w:t>consultation d’associations de parents et</w:t>
      </w:r>
      <w:r>
        <w:t xml:space="preserve"> </w:t>
      </w:r>
      <w:r>
        <w:t>de familles de personnes en situation de</w:t>
      </w:r>
      <w:r>
        <w:t xml:space="preserve"> </w:t>
      </w:r>
      <w:r>
        <w:t>handicap et par le biais de consultation</w:t>
      </w:r>
      <w:r>
        <w:t xml:space="preserve"> </w:t>
      </w:r>
      <w:r>
        <w:t>de personnes en situation de handicap.</w:t>
      </w:r>
    </w:p>
    <w:p w14:paraId="658CDFC0" w14:textId="10B4DBA2" w:rsidR="007F3C9E" w:rsidRPr="001F5D3A" w:rsidRDefault="00703E7F" w:rsidP="007F3C9E">
      <w:r>
        <w:t>L’Ansa tient à remercier chaleureusement</w:t>
      </w:r>
      <w:r>
        <w:t xml:space="preserve"> </w:t>
      </w:r>
      <w:r>
        <w:t>l’ensemble des personnes qui se sont</w:t>
      </w:r>
      <w:r>
        <w:t xml:space="preserve"> </w:t>
      </w:r>
      <w:r>
        <w:t xml:space="preserve">impliquées dans ces travaux : </w:t>
      </w:r>
      <w:proofErr w:type="spellStart"/>
      <w:r>
        <w:t>Aidodys</w:t>
      </w:r>
      <w:proofErr w:type="spellEnd"/>
      <w:r>
        <w:t xml:space="preserve"> </w:t>
      </w:r>
      <w:r>
        <w:t>– Adapei 44 – AFPA - Agefiph – APF</w:t>
      </w:r>
      <w:r>
        <w:t xml:space="preserve"> </w:t>
      </w:r>
      <w:r>
        <w:t xml:space="preserve">– </w:t>
      </w:r>
      <w:proofErr w:type="spellStart"/>
      <w:r>
        <w:t>Auticiel</w:t>
      </w:r>
      <w:proofErr w:type="spellEnd"/>
      <w:r>
        <w:t xml:space="preserve"> – CAFAU - Cap Emploi 57 -</w:t>
      </w:r>
      <w:r>
        <w:t xml:space="preserve"> </w:t>
      </w:r>
      <w:r>
        <w:t>CDC – Chéops – CIH – CNCPH – CNED</w:t>
      </w:r>
      <w:r>
        <w:t xml:space="preserve"> </w:t>
      </w:r>
      <w:r>
        <w:t>– CNSA - Conseil National du Numérique</w:t>
      </w:r>
      <w:r>
        <w:t xml:space="preserve"> </w:t>
      </w:r>
      <w:r>
        <w:t>- Défenseur des droits – DGEFP – DINSIC</w:t>
      </w:r>
      <w:r>
        <w:t xml:space="preserve"> </w:t>
      </w:r>
      <w:r>
        <w:t>- Droit Pluriel - E-</w:t>
      </w:r>
      <w:proofErr w:type="spellStart"/>
      <w:r>
        <w:t>Fabrik</w:t>
      </w:r>
      <w:proofErr w:type="spellEnd"/>
      <w:r>
        <w:t xml:space="preserve"> - FFT - </w:t>
      </w:r>
      <w:proofErr w:type="spellStart"/>
      <w:r>
        <w:t>Fiphfp</w:t>
      </w:r>
      <w:proofErr w:type="spellEnd"/>
      <w:r>
        <w:t xml:space="preserve"> –</w:t>
      </w:r>
      <w:r>
        <w:t xml:space="preserve"> </w:t>
      </w:r>
      <w:proofErr w:type="spellStart"/>
      <w:r>
        <w:t>HandicapZéro</w:t>
      </w:r>
      <w:proofErr w:type="spellEnd"/>
      <w:r>
        <w:t xml:space="preserve"> - I Wheel Share – IFRH -</w:t>
      </w:r>
      <w:r>
        <w:t xml:space="preserve"> </w:t>
      </w:r>
      <w:r>
        <w:t xml:space="preserve">KERPAPE / Comète France </w:t>
      </w:r>
      <w:r>
        <w:t>–</w:t>
      </w:r>
      <w:r>
        <w:t xml:space="preserve"> </w:t>
      </w:r>
      <w:proofErr w:type="spellStart"/>
      <w:r>
        <w:t>MyAphone</w:t>
      </w:r>
      <w:proofErr w:type="spellEnd"/>
      <w:r>
        <w:t xml:space="preserve"> </w:t>
      </w:r>
      <w:r>
        <w:t>- PEEP (Fédération des Parents d'Elèves</w:t>
      </w:r>
      <w:r>
        <w:t xml:space="preserve"> </w:t>
      </w:r>
      <w:r>
        <w:t>de l'Enseignement Public) - Pôle Emploi</w:t>
      </w:r>
      <w:r>
        <w:t xml:space="preserve"> </w:t>
      </w:r>
      <w:r>
        <w:t>- Sciences Po – Simplon - Valentin Haüy -</w:t>
      </w:r>
      <w:r>
        <w:t xml:space="preserve"> </w:t>
      </w:r>
      <w:r>
        <w:t>WebForce3 ..</w:t>
      </w:r>
    </w:p>
    <w:p w14:paraId="6870A79B" w14:textId="77777777" w:rsidR="007F3C9E" w:rsidRDefault="007F3C9E" w:rsidP="007F3C9E"/>
    <w:p w14:paraId="44DAE3DD" w14:textId="6F78A78F" w:rsidR="007F3C9E" w:rsidRDefault="007F3C9E" w:rsidP="007F3C9E"/>
    <w:p w14:paraId="2B080BE3" w14:textId="11EDF761" w:rsidR="007F3C9E" w:rsidRDefault="007F3C9E">
      <w:pPr>
        <w:spacing w:before="0" w:after="0"/>
        <w:jc w:val="left"/>
        <w:rPr>
          <w:color w:val="433E35" w:themeColor="text2"/>
        </w:rPr>
      </w:pPr>
      <w:r>
        <w:rPr>
          <w:noProof/>
        </w:rPr>
        <w:drawing>
          <wp:anchor distT="0" distB="0" distL="114300" distR="114300" simplePos="0" relativeHeight="251674624" behindDoc="0" locked="0" layoutInCell="1" allowOverlap="1" wp14:anchorId="6EB0E66B" wp14:editId="62B50F43">
            <wp:simplePos x="0" y="0"/>
            <wp:positionH relativeFrom="column">
              <wp:posOffset>1424940</wp:posOffset>
            </wp:positionH>
            <wp:positionV relativeFrom="paragraph">
              <wp:posOffset>4613910</wp:posOffset>
            </wp:positionV>
            <wp:extent cx="601980" cy="615315"/>
            <wp:effectExtent l="0" t="0" r="7620" b="0"/>
            <wp:wrapNone/>
            <wp:docPr id="4" name="logo fiphfp">
              <a:extLst xmlns:a="http://schemas.openxmlformats.org/drawingml/2006/main">
                <a:ext uri="{FF2B5EF4-FFF2-40B4-BE49-F238E27FC236}">
                  <a16:creationId xmlns:a16="http://schemas.microsoft.com/office/drawing/2014/main" id="{8CC04D3B-6515-425C-86C1-A10A8503A8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iphfp">
                      <a:extLst>
                        <a:ext uri="{FF2B5EF4-FFF2-40B4-BE49-F238E27FC236}">
                          <a16:creationId xmlns:a16="http://schemas.microsoft.com/office/drawing/2014/main" id="{8CC04D3B-6515-425C-86C1-A10A8503A81B}"/>
                        </a:ext>
                      </a:extLst>
                    </pic:cNvPr>
                    <pic:cNvPicPr>
                      <a:picLocks noChangeAspect="1"/>
                    </pic:cNvPicPr>
                  </pic:nvPicPr>
                  <pic:blipFill>
                    <a:blip r:embed="rId9"/>
                    <a:stretch>
                      <a:fillRect/>
                    </a:stretch>
                  </pic:blipFill>
                  <pic:spPr>
                    <a:xfrm>
                      <a:off x="0" y="0"/>
                      <a:ext cx="601980" cy="615315"/>
                    </a:xfrm>
                    <a:prstGeom prst="rect">
                      <a:avLst/>
                    </a:prstGeom>
                  </pic:spPr>
                </pic:pic>
              </a:graphicData>
            </a:graphic>
          </wp:anchor>
        </w:drawing>
      </w:r>
      <w:r>
        <w:rPr>
          <w:noProof/>
        </w:rPr>
        <w:drawing>
          <wp:anchor distT="0" distB="0" distL="114300" distR="114300" simplePos="0" relativeHeight="251673600" behindDoc="0" locked="0" layoutInCell="1" allowOverlap="1" wp14:anchorId="16969B45" wp14:editId="7714595C">
            <wp:simplePos x="0" y="0"/>
            <wp:positionH relativeFrom="column">
              <wp:posOffset>2400935</wp:posOffset>
            </wp:positionH>
            <wp:positionV relativeFrom="paragraph">
              <wp:posOffset>4627880</wp:posOffset>
            </wp:positionV>
            <wp:extent cx="1581150" cy="601980"/>
            <wp:effectExtent l="0" t="0" r="0" b="7620"/>
            <wp:wrapNone/>
            <wp:docPr id="3" name="logo fft">
              <a:extLst xmlns:a="http://schemas.openxmlformats.org/drawingml/2006/main">
                <a:ext uri="{FF2B5EF4-FFF2-40B4-BE49-F238E27FC236}">
                  <a16:creationId xmlns:a16="http://schemas.microsoft.com/office/drawing/2014/main" id="{6C5061D5-4B13-471A-A4B5-8EB81052AE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fft">
                      <a:extLst>
                        <a:ext uri="{FF2B5EF4-FFF2-40B4-BE49-F238E27FC236}">
                          <a16:creationId xmlns:a16="http://schemas.microsoft.com/office/drawing/2014/main" id="{6C5061D5-4B13-471A-A4B5-8EB81052AEBA}"/>
                        </a:ext>
                      </a:extLst>
                    </pic:cNvPr>
                    <pic:cNvPicPr>
                      <a:picLocks noChangeAspect="1"/>
                    </pic:cNvPicPr>
                  </pic:nvPicPr>
                  <pic:blipFill>
                    <a:blip r:embed="rId8"/>
                    <a:stretch>
                      <a:fillRect/>
                    </a:stretch>
                  </pic:blipFill>
                  <pic:spPr>
                    <a:xfrm>
                      <a:off x="0" y="0"/>
                      <a:ext cx="1581150" cy="601980"/>
                    </a:xfrm>
                    <a:prstGeom prst="rect">
                      <a:avLst/>
                    </a:prstGeom>
                  </pic:spPr>
                </pic:pic>
              </a:graphicData>
            </a:graphic>
          </wp:anchor>
        </w:drawing>
      </w:r>
      <w:r>
        <w:rPr>
          <w:noProof/>
        </w:rPr>
        <w:drawing>
          <wp:anchor distT="0" distB="0" distL="114300" distR="114300" simplePos="0" relativeHeight="251672576" behindDoc="0" locked="0" layoutInCell="1" allowOverlap="1" wp14:anchorId="2D9690AC" wp14:editId="634F5FA0">
            <wp:simplePos x="0" y="0"/>
            <wp:positionH relativeFrom="column">
              <wp:posOffset>4277360</wp:posOffset>
            </wp:positionH>
            <wp:positionV relativeFrom="paragraph">
              <wp:posOffset>4613910</wp:posOffset>
            </wp:positionV>
            <wp:extent cx="739140" cy="616585"/>
            <wp:effectExtent l="0" t="0" r="3810" b="0"/>
            <wp:wrapNone/>
            <wp:docPr id="2" name="logo  pole emploi">
              <a:extLst xmlns:a="http://schemas.openxmlformats.org/drawingml/2006/main">
                <a:ext uri="{FF2B5EF4-FFF2-40B4-BE49-F238E27FC236}">
                  <a16:creationId xmlns:a16="http://schemas.microsoft.com/office/drawing/2014/main" id="{C953E4F1-0113-43AD-9DF2-6EFB403CFD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pole emploi">
                      <a:extLst>
                        <a:ext uri="{FF2B5EF4-FFF2-40B4-BE49-F238E27FC236}">
                          <a16:creationId xmlns:a16="http://schemas.microsoft.com/office/drawing/2014/main" id="{C953E4F1-0113-43AD-9DF2-6EFB403CFD0B}"/>
                        </a:ext>
                      </a:extLst>
                    </pic:cNvPr>
                    <pic:cNvPicPr>
                      <a:picLocks noChangeAspect="1"/>
                    </pic:cNvPicPr>
                  </pic:nvPicPr>
                  <pic:blipFill>
                    <a:blip r:embed="rId12"/>
                    <a:stretch>
                      <a:fillRect/>
                    </a:stretch>
                  </pic:blipFill>
                  <pic:spPr>
                    <a:xfrm>
                      <a:off x="0" y="0"/>
                      <a:ext cx="739140" cy="616585"/>
                    </a:xfrm>
                    <a:prstGeom prst="rect">
                      <a:avLst/>
                    </a:prstGeom>
                  </pic:spPr>
                </pic:pic>
              </a:graphicData>
            </a:graphic>
          </wp:anchor>
        </w:drawing>
      </w:r>
      <w:r>
        <w:rPr>
          <w:noProof/>
        </w:rPr>
        <w:drawing>
          <wp:anchor distT="0" distB="0" distL="114300" distR="114300" simplePos="0" relativeHeight="251671552" behindDoc="0" locked="0" layoutInCell="1" allowOverlap="1" wp14:anchorId="1CCF2B4C" wp14:editId="51560408">
            <wp:simplePos x="0" y="0"/>
            <wp:positionH relativeFrom="column">
              <wp:posOffset>5260975</wp:posOffset>
            </wp:positionH>
            <wp:positionV relativeFrom="paragraph">
              <wp:posOffset>4627880</wp:posOffset>
            </wp:positionV>
            <wp:extent cx="984250" cy="615315"/>
            <wp:effectExtent l="0" t="0" r="6350" b="0"/>
            <wp:wrapNone/>
            <wp:docPr id="1" name="logo apf">
              <a:extLst xmlns:a="http://schemas.openxmlformats.org/drawingml/2006/main">
                <a:ext uri="{FF2B5EF4-FFF2-40B4-BE49-F238E27FC236}">
                  <a16:creationId xmlns:a16="http://schemas.microsoft.com/office/drawing/2014/main" id="{85F1990F-D195-4564-AD14-66C83CD2F3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pf">
                      <a:extLst>
                        <a:ext uri="{FF2B5EF4-FFF2-40B4-BE49-F238E27FC236}">
                          <a16:creationId xmlns:a16="http://schemas.microsoft.com/office/drawing/2014/main" id="{85F1990F-D195-4564-AD14-66C83CD2F3C4}"/>
                        </a:ext>
                      </a:extLst>
                    </pic:cNvPr>
                    <pic:cNvPicPr>
                      <a:picLocks noChangeAspect="1"/>
                    </pic:cNvPicPr>
                  </pic:nvPicPr>
                  <pic:blipFill>
                    <a:blip r:embed="rId11"/>
                    <a:stretch>
                      <a:fillRect/>
                    </a:stretch>
                  </pic:blipFill>
                  <pic:spPr>
                    <a:xfrm>
                      <a:off x="0" y="0"/>
                      <a:ext cx="984250" cy="615315"/>
                    </a:xfrm>
                    <a:prstGeom prst="rect">
                      <a:avLst/>
                    </a:prstGeom>
                  </pic:spPr>
                </pic:pic>
              </a:graphicData>
            </a:graphic>
          </wp:anchor>
        </w:drawing>
      </w:r>
    </w:p>
    <w:sectPr w:rsidR="007F3C9E" w:rsidSect="00733DDD">
      <w:footerReference w:type="default" r:id="rId80"/>
      <w:pgSz w:w="11906" w:h="16838"/>
      <w:pgMar w:top="1417" w:right="1417" w:bottom="1134" w:left="1417" w:header="709"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6C6EC" w14:textId="77777777" w:rsidR="005D5060" w:rsidRDefault="005D5060" w:rsidP="00F737EA">
      <w:pPr>
        <w:spacing w:after="0" w:line="240" w:lineRule="auto"/>
      </w:pPr>
      <w:r>
        <w:separator/>
      </w:r>
    </w:p>
  </w:endnote>
  <w:endnote w:type="continuationSeparator" w:id="0">
    <w:p w14:paraId="2C31C99D" w14:textId="77777777" w:rsidR="005D5060" w:rsidRDefault="005D5060" w:rsidP="00F73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5873073"/>
      <w:docPartObj>
        <w:docPartGallery w:val="Page Numbers (Bottom of Page)"/>
        <w:docPartUnique/>
      </w:docPartObj>
    </w:sdtPr>
    <w:sdtEndPr>
      <w:rPr>
        <w:b/>
        <w:sz w:val="20"/>
      </w:rPr>
    </w:sdtEndPr>
    <w:sdtContent>
      <w:p w14:paraId="6B4BDAE2" w14:textId="33D07C01" w:rsidR="00733DDD" w:rsidRPr="002A54DA" w:rsidRDefault="00733DDD" w:rsidP="005B2BC0">
        <w:pPr>
          <w:pStyle w:val="Pieddepage"/>
          <w:rPr>
            <w:b/>
            <w:sz w:val="20"/>
          </w:rPr>
        </w:pPr>
        <w:r>
          <w:t>Ansa – Cartographie des situations de handicap face au numérique</w:t>
        </w:r>
        <w:r w:rsidRPr="00F544D8">
          <w:rPr>
            <w:sz w:val="18"/>
          </w:rPr>
          <w:tab/>
        </w:r>
        <w:r w:rsidRPr="00F544D8">
          <w:rPr>
            <w:sz w:val="22"/>
          </w:rPr>
          <w:fldChar w:fldCharType="begin"/>
        </w:r>
        <w:r w:rsidRPr="00F544D8">
          <w:rPr>
            <w:sz w:val="22"/>
          </w:rPr>
          <w:instrText>PAGE   \* MERGEFORMAT</w:instrText>
        </w:r>
        <w:r w:rsidRPr="00F544D8">
          <w:rPr>
            <w:sz w:val="22"/>
          </w:rPr>
          <w:fldChar w:fldCharType="separate"/>
        </w:r>
        <w:r>
          <w:rPr>
            <w:sz w:val="22"/>
          </w:rPr>
          <w:t>4</w:t>
        </w:r>
        <w:r w:rsidRPr="00F544D8">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ADF0D" w14:textId="77777777" w:rsidR="005D5060" w:rsidRDefault="005D5060" w:rsidP="00F737EA">
      <w:pPr>
        <w:spacing w:after="0" w:line="240" w:lineRule="auto"/>
      </w:pPr>
      <w:r>
        <w:separator/>
      </w:r>
    </w:p>
  </w:footnote>
  <w:footnote w:type="continuationSeparator" w:id="0">
    <w:p w14:paraId="1F6AD930" w14:textId="77777777" w:rsidR="005D5060" w:rsidRDefault="005D5060" w:rsidP="00F737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897"/>
    <w:multiLevelType w:val="hybridMultilevel"/>
    <w:tmpl w:val="418643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054C42"/>
    <w:multiLevelType w:val="hybridMultilevel"/>
    <w:tmpl w:val="8528B5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143897"/>
    <w:multiLevelType w:val="hybridMultilevel"/>
    <w:tmpl w:val="596265CE"/>
    <w:lvl w:ilvl="0" w:tplc="349EEF2E">
      <w:start w:val="1"/>
      <w:numFmt w:val="bullet"/>
      <w:lvlText w:val=""/>
      <w:lvlJc w:val="left"/>
      <w:pPr>
        <w:ind w:left="720" w:hanging="360"/>
      </w:pPr>
      <w:rPr>
        <w:rFonts w:ascii="Wingdings" w:hAnsi="Wingdings" w:hint="default"/>
        <w:color w:val="DA0B1C"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1B1B05"/>
    <w:multiLevelType w:val="hybridMultilevel"/>
    <w:tmpl w:val="6A886B82"/>
    <w:lvl w:ilvl="0" w:tplc="693E05F0">
      <w:start w:val="1"/>
      <w:numFmt w:val="bullet"/>
      <w:pStyle w:val="Citation"/>
      <w:lvlText w:val="“"/>
      <w:lvlJc w:val="left"/>
      <w:pPr>
        <w:ind w:left="3272" w:hanging="360"/>
      </w:pPr>
      <w:rPr>
        <w:rFonts w:ascii="Century Gothic" w:hAnsi="Century Gothic" w:hint="default"/>
        <w:b/>
        <w:i w:val="0"/>
        <w:caps w:val="0"/>
        <w:strike w:val="0"/>
        <w:dstrike w:val="0"/>
        <w:vanish w:val="0"/>
        <w:color w:val="DA0B1C" w:themeColor="accent1"/>
        <w:position w:val="-6"/>
        <w:sz w:val="32"/>
        <w:vertAlign w:val="baseline"/>
      </w:rPr>
    </w:lvl>
    <w:lvl w:ilvl="1" w:tplc="040C0003" w:tentative="1">
      <w:start w:val="1"/>
      <w:numFmt w:val="bullet"/>
      <w:lvlText w:val="o"/>
      <w:lvlJc w:val="left"/>
      <w:pPr>
        <w:ind w:left="3992" w:hanging="360"/>
      </w:pPr>
      <w:rPr>
        <w:rFonts w:ascii="Courier New" w:hAnsi="Courier New" w:cs="Courier New" w:hint="default"/>
      </w:rPr>
    </w:lvl>
    <w:lvl w:ilvl="2" w:tplc="040C0005" w:tentative="1">
      <w:start w:val="1"/>
      <w:numFmt w:val="bullet"/>
      <w:lvlText w:val=""/>
      <w:lvlJc w:val="left"/>
      <w:pPr>
        <w:ind w:left="4712" w:hanging="360"/>
      </w:pPr>
      <w:rPr>
        <w:rFonts w:ascii="Wingdings" w:hAnsi="Wingdings" w:hint="default"/>
      </w:rPr>
    </w:lvl>
    <w:lvl w:ilvl="3" w:tplc="040C0001" w:tentative="1">
      <w:start w:val="1"/>
      <w:numFmt w:val="bullet"/>
      <w:lvlText w:val=""/>
      <w:lvlJc w:val="left"/>
      <w:pPr>
        <w:ind w:left="5432" w:hanging="360"/>
      </w:pPr>
      <w:rPr>
        <w:rFonts w:ascii="Symbol" w:hAnsi="Symbol" w:hint="default"/>
      </w:rPr>
    </w:lvl>
    <w:lvl w:ilvl="4" w:tplc="040C0003" w:tentative="1">
      <w:start w:val="1"/>
      <w:numFmt w:val="bullet"/>
      <w:lvlText w:val="o"/>
      <w:lvlJc w:val="left"/>
      <w:pPr>
        <w:ind w:left="6152" w:hanging="360"/>
      </w:pPr>
      <w:rPr>
        <w:rFonts w:ascii="Courier New" w:hAnsi="Courier New" w:cs="Courier New" w:hint="default"/>
      </w:rPr>
    </w:lvl>
    <w:lvl w:ilvl="5" w:tplc="040C0005" w:tentative="1">
      <w:start w:val="1"/>
      <w:numFmt w:val="bullet"/>
      <w:lvlText w:val=""/>
      <w:lvlJc w:val="left"/>
      <w:pPr>
        <w:ind w:left="6872" w:hanging="360"/>
      </w:pPr>
      <w:rPr>
        <w:rFonts w:ascii="Wingdings" w:hAnsi="Wingdings" w:hint="default"/>
      </w:rPr>
    </w:lvl>
    <w:lvl w:ilvl="6" w:tplc="040C0001" w:tentative="1">
      <w:start w:val="1"/>
      <w:numFmt w:val="bullet"/>
      <w:lvlText w:val=""/>
      <w:lvlJc w:val="left"/>
      <w:pPr>
        <w:ind w:left="7592" w:hanging="360"/>
      </w:pPr>
      <w:rPr>
        <w:rFonts w:ascii="Symbol" w:hAnsi="Symbol" w:hint="default"/>
      </w:rPr>
    </w:lvl>
    <w:lvl w:ilvl="7" w:tplc="040C0003" w:tentative="1">
      <w:start w:val="1"/>
      <w:numFmt w:val="bullet"/>
      <w:lvlText w:val="o"/>
      <w:lvlJc w:val="left"/>
      <w:pPr>
        <w:ind w:left="8312" w:hanging="360"/>
      </w:pPr>
      <w:rPr>
        <w:rFonts w:ascii="Courier New" w:hAnsi="Courier New" w:cs="Courier New" w:hint="default"/>
      </w:rPr>
    </w:lvl>
    <w:lvl w:ilvl="8" w:tplc="040C0005" w:tentative="1">
      <w:start w:val="1"/>
      <w:numFmt w:val="bullet"/>
      <w:lvlText w:val=""/>
      <w:lvlJc w:val="left"/>
      <w:pPr>
        <w:ind w:left="9032" w:hanging="360"/>
      </w:pPr>
      <w:rPr>
        <w:rFonts w:ascii="Wingdings" w:hAnsi="Wingdings" w:hint="default"/>
      </w:rPr>
    </w:lvl>
  </w:abstractNum>
  <w:abstractNum w:abstractNumId="4" w15:restartNumberingAfterBreak="0">
    <w:nsid w:val="0F444357"/>
    <w:multiLevelType w:val="hybridMultilevel"/>
    <w:tmpl w:val="3B267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160A27"/>
    <w:multiLevelType w:val="hybridMultilevel"/>
    <w:tmpl w:val="407659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9014D0"/>
    <w:multiLevelType w:val="hybridMultilevel"/>
    <w:tmpl w:val="F472440E"/>
    <w:lvl w:ilvl="0" w:tplc="216A5D8E">
      <w:start w:val="1"/>
      <w:numFmt w:val="bullet"/>
      <w:pStyle w:val="Conclusion"/>
      <w:lvlText w:val="►"/>
      <w:lvlJc w:val="left"/>
      <w:pPr>
        <w:ind w:left="720" w:hanging="360"/>
      </w:pPr>
      <w:rPr>
        <w:rFonts w:ascii="Century Gothic" w:hAnsi="Century Gothic" w:hint="default"/>
        <w:color w:val="DA0B1C" w:themeColor="accen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743FD5"/>
    <w:multiLevelType w:val="hybridMultilevel"/>
    <w:tmpl w:val="478C5D3A"/>
    <w:lvl w:ilvl="0" w:tplc="040C0001">
      <w:start w:val="1"/>
      <w:numFmt w:val="bullet"/>
      <w:lvlText w:val=""/>
      <w:lvlJc w:val="left"/>
      <w:pPr>
        <w:tabs>
          <w:tab w:val="num" w:pos="720"/>
        </w:tabs>
        <w:ind w:left="720" w:hanging="360"/>
      </w:pPr>
      <w:rPr>
        <w:rFonts w:ascii="Symbol" w:hAnsi="Symbol" w:hint="default"/>
      </w:rPr>
    </w:lvl>
    <w:lvl w:ilvl="1" w:tplc="517ED5CA" w:tentative="1">
      <w:start w:val="1"/>
      <w:numFmt w:val="bullet"/>
      <w:lvlText w:val="•"/>
      <w:lvlJc w:val="left"/>
      <w:pPr>
        <w:tabs>
          <w:tab w:val="num" w:pos="1440"/>
        </w:tabs>
        <w:ind w:left="1440" w:hanging="360"/>
      </w:pPr>
      <w:rPr>
        <w:rFonts w:ascii="Arial" w:hAnsi="Arial" w:hint="default"/>
      </w:rPr>
    </w:lvl>
    <w:lvl w:ilvl="2" w:tplc="3A0E9116" w:tentative="1">
      <w:start w:val="1"/>
      <w:numFmt w:val="bullet"/>
      <w:lvlText w:val="•"/>
      <w:lvlJc w:val="left"/>
      <w:pPr>
        <w:tabs>
          <w:tab w:val="num" w:pos="2160"/>
        </w:tabs>
        <w:ind w:left="2160" w:hanging="360"/>
      </w:pPr>
      <w:rPr>
        <w:rFonts w:ascii="Arial" w:hAnsi="Arial" w:hint="default"/>
      </w:rPr>
    </w:lvl>
    <w:lvl w:ilvl="3" w:tplc="886AF5B0" w:tentative="1">
      <w:start w:val="1"/>
      <w:numFmt w:val="bullet"/>
      <w:lvlText w:val="•"/>
      <w:lvlJc w:val="left"/>
      <w:pPr>
        <w:tabs>
          <w:tab w:val="num" w:pos="2880"/>
        </w:tabs>
        <w:ind w:left="2880" w:hanging="360"/>
      </w:pPr>
      <w:rPr>
        <w:rFonts w:ascii="Arial" w:hAnsi="Arial" w:hint="default"/>
      </w:rPr>
    </w:lvl>
    <w:lvl w:ilvl="4" w:tplc="FABC9C4A" w:tentative="1">
      <w:start w:val="1"/>
      <w:numFmt w:val="bullet"/>
      <w:lvlText w:val="•"/>
      <w:lvlJc w:val="left"/>
      <w:pPr>
        <w:tabs>
          <w:tab w:val="num" w:pos="3600"/>
        </w:tabs>
        <w:ind w:left="3600" w:hanging="360"/>
      </w:pPr>
      <w:rPr>
        <w:rFonts w:ascii="Arial" w:hAnsi="Arial" w:hint="default"/>
      </w:rPr>
    </w:lvl>
    <w:lvl w:ilvl="5" w:tplc="56EC08A0" w:tentative="1">
      <w:start w:val="1"/>
      <w:numFmt w:val="bullet"/>
      <w:lvlText w:val="•"/>
      <w:lvlJc w:val="left"/>
      <w:pPr>
        <w:tabs>
          <w:tab w:val="num" w:pos="4320"/>
        </w:tabs>
        <w:ind w:left="4320" w:hanging="360"/>
      </w:pPr>
      <w:rPr>
        <w:rFonts w:ascii="Arial" w:hAnsi="Arial" w:hint="default"/>
      </w:rPr>
    </w:lvl>
    <w:lvl w:ilvl="6" w:tplc="65E8FEA0" w:tentative="1">
      <w:start w:val="1"/>
      <w:numFmt w:val="bullet"/>
      <w:lvlText w:val="•"/>
      <w:lvlJc w:val="left"/>
      <w:pPr>
        <w:tabs>
          <w:tab w:val="num" w:pos="5040"/>
        </w:tabs>
        <w:ind w:left="5040" w:hanging="360"/>
      </w:pPr>
      <w:rPr>
        <w:rFonts w:ascii="Arial" w:hAnsi="Arial" w:hint="default"/>
      </w:rPr>
    </w:lvl>
    <w:lvl w:ilvl="7" w:tplc="096E0620" w:tentative="1">
      <w:start w:val="1"/>
      <w:numFmt w:val="bullet"/>
      <w:lvlText w:val="•"/>
      <w:lvlJc w:val="left"/>
      <w:pPr>
        <w:tabs>
          <w:tab w:val="num" w:pos="5760"/>
        </w:tabs>
        <w:ind w:left="5760" w:hanging="360"/>
      </w:pPr>
      <w:rPr>
        <w:rFonts w:ascii="Arial" w:hAnsi="Arial" w:hint="default"/>
      </w:rPr>
    </w:lvl>
    <w:lvl w:ilvl="8" w:tplc="5B7E6CA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3239CD"/>
    <w:multiLevelType w:val="hybridMultilevel"/>
    <w:tmpl w:val="5D82BB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CF14A4"/>
    <w:multiLevelType w:val="hybridMultilevel"/>
    <w:tmpl w:val="27DED14E"/>
    <w:lvl w:ilvl="0" w:tplc="B6D6BC4C">
      <w:start w:val="1"/>
      <w:numFmt w:val="bullet"/>
      <w:pStyle w:val="List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371E88"/>
    <w:multiLevelType w:val="hybridMultilevel"/>
    <w:tmpl w:val="53066320"/>
    <w:lvl w:ilvl="0" w:tplc="1A0EF8A6">
      <w:start w:val="1"/>
      <w:numFmt w:val="bullet"/>
      <w:pStyle w:val="Listepuce"/>
      <w:lvlText w:val=""/>
      <w:lvlJc w:val="left"/>
      <w:pPr>
        <w:ind w:left="720" w:hanging="360"/>
      </w:pPr>
      <w:rPr>
        <w:rFonts w:ascii="Wingdings" w:hAnsi="Wingdings" w:hint="default"/>
        <w:color w:val="DA0B1C" w:themeColor="accent1"/>
        <w:sz w:val="22"/>
      </w:rPr>
    </w:lvl>
    <w:lvl w:ilvl="1" w:tplc="57E090A2">
      <w:start w:val="1"/>
      <w:numFmt w:val="decimal"/>
      <w:lvlText w:val="%2)"/>
      <w:lvlJc w:val="left"/>
      <w:pPr>
        <w:ind w:left="1440" w:hanging="360"/>
      </w:pPr>
      <w:rPr>
        <w:rFonts w:ascii="Century Gothic" w:eastAsiaTheme="minorHAnsi" w:hAnsi="Century Gothic" w:cstheme="minorBidi"/>
        <w:sz w:val="16"/>
      </w:rPr>
    </w:lvl>
    <w:lvl w:ilvl="2" w:tplc="0C78C0CE">
      <w:start w:val="1"/>
      <w:numFmt w:val="bullet"/>
      <w:lvlText w:val="–"/>
      <w:lvlJc w:val="left"/>
      <w:pPr>
        <w:ind w:left="2160" w:hanging="360"/>
      </w:pPr>
      <w:rPr>
        <w:rFonts w:ascii="Century Gothic" w:hAnsi="Century Gothic" w:hint="default"/>
        <w:color w:val="211E1A" w:themeColor="text2" w:themeShade="80"/>
      </w:rPr>
    </w:lvl>
    <w:lvl w:ilvl="3" w:tplc="B7A0FE46">
      <w:start w:val="1"/>
      <w:numFmt w:val="decimal"/>
      <w:lvlText w:val="%4."/>
      <w:lvlJc w:val="left"/>
      <w:pPr>
        <w:ind w:left="2880" w:hanging="360"/>
      </w:pPr>
      <w:rPr>
        <w:rFonts w:hint="default"/>
        <w:b w:val="0"/>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5648ED"/>
    <w:multiLevelType w:val="hybridMultilevel"/>
    <w:tmpl w:val="C0FCF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452934"/>
    <w:multiLevelType w:val="hybridMultilevel"/>
    <w:tmpl w:val="E1BEC4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440A8B"/>
    <w:multiLevelType w:val="hybridMultilevel"/>
    <w:tmpl w:val="4028A1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6115AB"/>
    <w:multiLevelType w:val="hybridMultilevel"/>
    <w:tmpl w:val="08FCE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584238"/>
    <w:multiLevelType w:val="hybridMultilevel"/>
    <w:tmpl w:val="487C3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7D3C7A"/>
    <w:multiLevelType w:val="hybridMultilevel"/>
    <w:tmpl w:val="8C868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B047CE"/>
    <w:multiLevelType w:val="multilevel"/>
    <w:tmpl w:val="DB1A2AB0"/>
    <w:name w:val="Liste numérotée Ansa"/>
    <w:styleLink w:val="ListenumroteAnsa"/>
    <w:lvl w:ilvl="0">
      <w:start w:val="1"/>
      <w:numFmt w:val="upperRoman"/>
      <w:pStyle w:val="Titre3"/>
      <w:suff w:val="space"/>
      <w:lvlText w:val="%1."/>
      <w:lvlJc w:val="left"/>
      <w:pPr>
        <w:ind w:left="0" w:firstLine="0"/>
      </w:pPr>
      <w:rPr>
        <w:rFonts w:asciiTheme="majorHAnsi" w:hAnsiTheme="majorHAnsi" w:hint="default"/>
      </w:rPr>
    </w:lvl>
    <w:lvl w:ilvl="1">
      <w:start w:val="1"/>
      <w:numFmt w:val="decimal"/>
      <w:suff w:val="space"/>
      <w:lvlText w:val="%2."/>
      <w:lvlJc w:val="left"/>
      <w:pPr>
        <w:ind w:left="3261" w:firstLine="0"/>
      </w:pPr>
      <w:rPr>
        <w:rFonts w:hint="default"/>
      </w:rPr>
    </w:lvl>
    <w:lvl w:ilvl="2">
      <w:start w:val="1"/>
      <w:numFmt w:val="upperLetter"/>
      <w:suff w:val="space"/>
      <w:lvlText w:val="%3."/>
      <w:lvlJc w:val="left"/>
      <w:pPr>
        <w:ind w:left="2410" w:firstLine="0"/>
      </w:pPr>
      <w:rPr>
        <w:rFonts w:hint="default"/>
      </w:rPr>
    </w:lvl>
    <w:lvl w:ilvl="3">
      <w:start w:val="1"/>
      <w:numFmt w:val="lowerLetter"/>
      <w:pStyle w:val="Titre4"/>
      <w:suff w:val="space"/>
      <w:lvlText w:val="%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43E57DE3"/>
    <w:multiLevelType w:val="hybridMultilevel"/>
    <w:tmpl w:val="7214C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2C15E8"/>
    <w:multiLevelType w:val="hybridMultilevel"/>
    <w:tmpl w:val="CB12FE6C"/>
    <w:lvl w:ilvl="0" w:tplc="BCF81338">
      <w:start w:val="15"/>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5B018A"/>
    <w:multiLevelType w:val="hybridMultilevel"/>
    <w:tmpl w:val="7DF80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DE56AF"/>
    <w:multiLevelType w:val="hybridMultilevel"/>
    <w:tmpl w:val="911E8FC0"/>
    <w:lvl w:ilvl="0" w:tplc="4FFE4F9A">
      <w:start w:val="1"/>
      <w:numFmt w:val="bullet"/>
      <w:lvlText w:val="-"/>
      <w:lvlJc w:val="left"/>
      <w:pPr>
        <w:tabs>
          <w:tab w:val="num" w:pos="720"/>
        </w:tabs>
        <w:ind w:left="720" w:hanging="360"/>
      </w:pPr>
      <w:rPr>
        <w:rFonts w:ascii="Times New Roman" w:hAnsi="Times New Roman" w:hint="default"/>
      </w:rPr>
    </w:lvl>
    <w:lvl w:ilvl="1" w:tplc="41E207D0" w:tentative="1">
      <w:start w:val="1"/>
      <w:numFmt w:val="bullet"/>
      <w:lvlText w:val="-"/>
      <w:lvlJc w:val="left"/>
      <w:pPr>
        <w:tabs>
          <w:tab w:val="num" w:pos="1440"/>
        </w:tabs>
        <w:ind w:left="1440" w:hanging="360"/>
      </w:pPr>
      <w:rPr>
        <w:rFonts w:ascii="Times New Roman" w:hAnsi="Times New Roman" w:hint="default"/>
      </w:rPr>
    </w:lvl>
    <w:lvl w:ilvl="2" w:tplc="333A829C" w:tentative="1">
      <w:start w:val="1"/>
      <w:numFmt w:val="bullet"/>
      <w:lvlText w:val="-"/>
      <w:lvlJc w:val="left"/>
      <w:pPr>
        <w:tabs>
          <w:tab w:val="num" w:pos="2160"/>
        </w:tabs>
        <w:ind w:left="2160" w:hanging="360"/>
      </w:pPr>
      <w:rPr>
        <w:rFonts w:ascii="Times New Roman" w:hAnsi="Times New Roman" w:hint="default"/>
      </w:rPr>
    </w:lvl>
    <w:lvl w:ilvl="3" w:tplc="07801A06" w:tentative="1">
      <w:start w:val="1"/>
      <w:numFmt w:val="bullet"/>
      <w:lvlText w:val="-"/>
      <w:lvlJc w:val="left"/>
      <w:pPr>
        <w:tabs>
          <w:tab w:val="num" w:pos="2880"/>
        </w:tabs>
        <w:ind w:left="2880" w:hanging="360"/>
      </w:pPr>
      <w:rPr>
        <w:rFonts w:ascii="Times New Roman" w:hAnsi="Times New Roman" w:hint="default"/>
      </w:rPr>
    </w:lvl>
    <w:lvl w:ilvl="4" w:tplc="B956CA36" w:tentative="1">
      <w:start w:val="1"/>
      <w:numFmt w:val="bullet"/>
      <w:lvlText w:val="-"/>
      <w:lvlJc w:val="left"/>
      <w:pPr>
        <w:tabs>
          <w:tab w:val="num" w:pos="3600"/>
        </w:tabs>
        <w:ind w:left="3600" w:hanging="360"/>
      </w:pPr>
      <w:rPr>
        <w:rFonts w:ascii="Times New Roman" w:hAnsi="Times New Roman" w:hint="default"/>
      </w:rPr>
    </w:lvl>
    <w:lvl w:ilvl="5" w:tplc="05587C90" w:tentative="1">
      <w:start w:val="1"/>
      <w:numFmt w:val="bullet"/>
      <w:lvlText w:val="-"/>
      <w:lvlJc w:val="left"/>
      <w:pPr>
        <w:tabs>
          <w:tab w:val="num" w:pos="4320"/>
        </w:tabs>
        <w:ind w:left="4320" w:hanging="360"/>
      </w:pPr>
      <w:rPr>
        <w:rFonts w:ascii="Times New Roman" w:hAnsi="Times New Roman" w:hint="default"/>
      </w:rPr>
    </w:lvl>
    <w:lvl w:ilvl="6" w:tplc="2DF0AFC2" w:tentative="1">
      <w:start w:val="1"/>
      <w:numFmt w:val="bullet"/>
      <w:lvlText w:val="-"/>
      <w:lvlJc w:val="left"/>
      <w:pPr>
        <w:tabs>
          <w:tab w:val="num" w:pos="5040"/>
        </w:tabs>
        <w:ind w:left="5040" w:hanging="360"/>
      </w:pPr>
      <w:rPr>
        <w:rFonts w:ascii="Times New Roman" w:hAnsi="Times New Roman" w:hint="default"/>
      </w:rPr>
    </w:lvl>
    <w:lvl w:ilvl="7" w:tplc="3732F992" w:tentative="1">
      <w:start w:val="1"/>
      <w:numFmt w:val="bullet"/>
      <w:lvlText w:val="-"/>
      <w:lvlJc w:val="left"/>
      <w:pPr>
        <w:tabs>
          <w:tab w:val="num" w:pos="5760"/>
        </w:tabs>
        <w:ind w:left="5760" w:hanging="360"/>
      </w:pPr>
      <w:rPr>
        <w:rFonts w:ascii="Times New Roman" w:hAnsi="Times New Roman" w:hint="default"/>
      </w:rPr>
    </w:lvl>
    <w:lvl w:ilvl="8" w:tplc="17B4A01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13B0329"/>
    <w:multiLevelType w:val="hybridMultilevel"/>
    <w:tmpl w:val="CF8484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6A355D"/>
    <w:multiLevelType w:val="hybridMultilevel"/>
    <w:tmpl w:val="BEB6E8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913CA2"/>
    <w:multiLevelType w:val="hybridMultilevel"/>
    <w:tmpl w:val="8AC090C4"/>
    <w:lvl w:ilvl="0" w:tplc="3D0A330C">
      <w:start w:val="1"/>
      <w:numFmt w:val="bullet"/>
      <w:pStyle w:val="Citation1"/>
      <w:lvlText w:val="“"/>
      <w:lvlJc w:val="left"/>
      <w:pPr>
        <w:ind w:left="2912" w:hanging="360"/>
      </w:pPr>
      <w:rPr>
        <w:rFonts w:ascii="Century Gothic" w:hAnsi="Century Gothic" w:hint="default"/>
        <w:b/>
        <w:i w:val="0"/>
        <w:caps w:val="0"/>
        <w:strike w:val="0"/>
        <w:dstrike w:val="0"/>
        <w:vanish w:val="0"/>
        <w:color w:val="F2D851" w:themeColor="accent5"/>
        <w:position w:val="-6"/>
        <w:sz w:val="80"/>
        <w:szCs w:val="80"/>
        <w:vertAlign w:val="baseline"/>
        <w:lang w:val="fr-FR"/>
      </w:rPr>
    </w:lvl>
    <w:lvl w:ilvl="1" w:tplc="040C0003" w:tentative="1">
      <w:start w:val="1"/>
      <w:numFmt w:val="bullet"/>
      <w:lvlText w:val="o"/>
      <w:lvlJc w:val="left"/>
      <w:pPr>
        <w:ind w:left="3923" w:hanging="360"/>
      </w:pPr>
      <w:rPr>
        <w:rFonts w:ascii="Courier New" w:hAnsi="Courier New" w:cs="Courier New" w:hint="default"/>
      </w:rPr>
    </w:lvl>
    <w:lvl w:ilvl="2" w:tplc="040C0005" w:tentative="1">
      <w:start w:val="1"/>
      <w:numFmt w:val="bullet"/>
      <w:lvlText w:val=""/>
      <w:lvlJc w:val="left"/>
      <w:pPr>
        <w:ind w:left="4643" w:hanging="360"/>
      </w:pPr>
      <w:rPr>
        <w:rFonts w:ascii="Wingdings" w:hAnsi="Wingdings" w:hint="default"/>
      </w:rPr>
    </w:lvl>
    <w:lvl w:ilvl="3" w:tplc="040C0001" w:tentative="1">
      <w:start w:val="1"/>
      <w:numFmt w:val="bullet"/>
      <w:lvlText w:val=""/>
      <w:lvlJc w:val="left"/>
      <w:pPr>
        <w:ind w:left="5363" w:hanging="360"/>
      </w:pPr>
      <w:rPr>
        <w:rFonts w:ascii="Symbol" w:hAnsi="Symbol" w:hint="default"/>
      </w:rPr>
    </w:lvl>
    <w:lvl w:ilvl="4" w:tplc="040C0003" w:tentative="1">
      <w:start w:val="1"/>
      <w:numFmt w:val="bullet"/>
      <w:lvlText w:val="o"/>
      <w:lvlJc w:val="left"/>
      <w:pPr>
        <w:ind w:left="6083" w:hanging="360"/>
      </w:pPr>
      <w:rPr>
        <w:rFonts w:ascii="Courier New" w:hAnsi="Courier New" w:cs="Courier New" w:hint="default"/>
      </w:rPr>
    </w:lvl>
    <w:lvl w:ilvl="5" w:tplc="040C0005" w:tentative="1">
      <w:start w:val="1"/>
      <w:numFmt w:val="bullet"/>
      <w:lvlText w:val=""/>
      <w:lvlJc w:val="left"/>
      <w:pPr>
        <w:ind w:left="6803" w:hanging="360"/>
      </w:pPr>
      <w:rPr>
        <w:rFonts w:ascii="Wingdings" w:hAnsi="Wingdings" w:hint="default"/>
      </w:rPr>
    </w:lvl>
    <w:lvl w:ilvl="6" w:tplc="040C0001" w:tentative="1">
      <w:start w:val="1"/>
      <w:numFmt w:val="bullet"/>
      <w:lvlText w:val=""/>
      <w:lvlJc w:val="left"/>
      <w:pPr>
        <w:ind w:left="7523" w:hanging="360"/>
      </w:pPr>
      <w:rPr>
        <w:rFonts w:ascii="Symbol" w:hAnsi="Symbol" w:hint="default"/>
      </w:rPr>
    </w:lvl>
    <w:lvl w:ilvl="7" w:tplc="040C0003" w:tentative="1">
      <w:start w:val="1"/>
      <w:numFmt w:val="bullet"/>
      <w:lvlText w:val="o"/>
      <w:lvlJc w:val="left"/>
      <w:pPr>
        <w:ind w:left="8243" w:hanging="360"/>
      </w:pPr>
      <w:rPr>
        <w:rFonts w:ascii="Courier New" w:hAnsi="Courier New" w:cs="Courier New" w:hint="default"/>
      </w:rPr>
    </w:lvl>
    <w:lvl w:ilvl="8" w:tplc="040C0005" w:tentative="1">
      <w:start w:val="1"/>
      <w:numFmt w:val="bullet"/>
      <w:lvlText w:val=""/>
      <w:lvlJc w:val="left"/>
      <w:pPr>
        <w:ind w:left="8963" w:hanging="360"/>
      </w:pPr>
      <w:rPr>
        <w:rFonts w:ascii="Wingdings" w:hAnsi="Wingdings" w:hint="default"/>
      </w:rPr>
    </w:lvl>
  </w:abstractNum>
  <w:abstractNum w:abstractNumId="25" w15:restartNumberingAfterBreak="0">
    <w:nsid w:val="5C3D6394"/>
    <w:multiLevelType w:val="hybridMultilevel"/>
    <w:tmpl w:val="C0C49B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2A6617"/>
    <w:multiLevelType w:val="hybridMultilevel"/>
    <w:tmpl w:val="9A923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4D226BB"/>
    <w:multiLevelType w:val="hybridMultilevel"/>
    <w:tmpl w:val="FF4A5C40"/>
    <w:lvl w:ilvl="0" w:tplc="5A84EB6C">
      <w:start w:val="1"/>
      <w:numFmt w:val="bullet"/>
      <w:lvlText w:val="-"/>
      <w:lvlJc w:val="left"/>
      <w:pPr>
        <w:tabs>
          <w:tab w:val="num" w:pos="720"/>
        </w:tabs>
        <w:ind w:left="720" w:hanging="360"/>
      </w:pPr>
      <w:rPr>
        <w:rFonts w:ascii="Times New Roman" w:hAnsi="Times New Roman" w:cs="Times New Roman" w:hint="default"/>
      </w:rPr>
    </w:lvl>
    <w:lvl w:ilvl="1" w:tplc="45008106">
      <w:start w:val="1"/>
      <w:numFmt w:val="bullet"/>
      <w:lvlText w:val="-"/>
      <w:lvlJc w:val="left"/>
      <w:pPr>
        <w:tabs>
          <w:tab w:val="num" w:pos="1440"/>
        </w:tabs>
        <w:ind w:left="1440" w:hanging="360"/>
      </w:pPr>
      <w:rPr>
        <w:rFonts w:ascii="Times New Roman" w:hAnsi="Times New Roman" w:cs="Times New Roman" w:hint="default"/>
      </w:rPr>
    </w:lvl>
    <w:lvl w:ilvl="2" w:tplc="3DCE8DE0">
      <w:start w:val="1"/>
      <w:numFmt w:val="bullet"/>
      <w:lvlText w:val="-"/>
      <w:lvlJc w:val="left"/>
      <w:pPr>
        <w:tabs>
          <w:tab w:val="num" w:pos="2160"/>
        </w:tabs>
        <w:ind w:left="2160" w:hanging="360"/>
      </w:pPr>
      <w:rPr>
        <w:rFonts w:ascii="Times New Roman" w:hAnsi="Times New Roman" w:cs="Times New Roman" w:hint="default"/>
      </w:rPr>
    </w:lvl>
    <w:lvl w:ilvl="3" w:tplc="5F3051F6">
      <w:start w:val="1"/>
      <w:numFmt w:val="bullet"/>
      <w:lvlText w:val="-"/>
      <w:lvlJc w:val="left"/>
      <w:pPr>
        <w:tabs>
          <w:tab w:val="num" w:pos="2880"/>
        </w:tabs>
        <w:ind w:left="2880" w:hanging="360"/>
      </w:pPr>
      <w:rPr>
        <w:rFonts w:ascii="Times New Roman" w:hAnsi="Times New Roman" w:cs="Times New Roman" w:hint="default"/>
      </w:rPr>
    </w:lvl>
    <w:lvl w:ilvl="4" w:tplc="C70CB11E">
      <w:start w:val="1"/>
      <w:numFmt w:val="bullet"/>
      <w:lvlText w:val="-"/>
      <w:lvlJc w:val="left"/>
      <w:pPr>
        <w:tabs>
          <w:tab w:val="num" w:pos="3600"/>
        </w:tabs>
        <w:ind w:left="3600" w:hanging="360"/>
      </w:pPr>
      <w:rPr>
        <w:rFonts w:ascii="Times New Roman" w:hAnsi="Times New Roman" w:cs="Times New Roman" w:hint="default"/>
      </w:rPr>
    </w:lvl>
    <w:lvl w:ilvl="5" w:tplc="69E4E43E">
      <w:start w:val="1"/>
      <w:numFmt w:val="bullet"/>
      <w:lvlText w:val="-"/>
      <w:lvlJc w:val="left"/>
      <w:pPr>
        <w:tabs>
          <w:tab w:val="num" w:pos="4320"/>
        </w:tabs>
        <w:ind w:left="4320" w:hanging="360"/>
      </w:pPr>
      <w:rPr>
        <w:rFonts w:ascii="Times New Roman" w:hAnsi="Times New Roman" w:cs="Times New Roman" w:hint="default"/>
      </w:rPr>
    </w:lvl>
    <w:lvl w:ilvl="6" w:tplc="CDDE4D80">
      <w:start w:val="1"/>
      <w:numFmt w:val="bullet"/>
      <w:lvlText w:val="-"/>
      <w:lvlJc w:val="left"/>
      <w:pPr>
        <w:tabs>
          <w:tab w:val="num" w:pos="5040"/>
        </w:tabs>
        <w:ind w:left="5040" w:hanging="360"/>
      </w:pPr>
      <w:rPr>
        <w:rFonts w:ascii="Times New Roman" w:hAnsi="Times New Roman" w:cs="Times New Roman" w:hint="default"/>
      </w:rPr>
    </w:lvl>
    <w:lvl w:ilvl="7" w:tplc="AA2AC26A">
      <w:start w:val="1"/>
      <w:numFmt w:val="bullet"/>
      <w:lvlText w:val="-"/>
      <w:lvlJc w:val="left"/>
      <w:pPr>
        <w:tabs>
          <w:tab w:val="num" w:pos="5760"/>
        </w:tabs>
        <w:ind w:left="5760" w:hanging="360"/>
      </w:pPr>
      <w:rPr>
        <w:rFonts w:ascii="Times New Roman" w:hAnsi="Times New Roman" w:cs="Times New Roman" w:hint="default"/>
      </w:rPr>
    </w:lvl>
    <w:lvl w:ilvl="8" w:tplc="0F50DB88">
      <w:start w:val="1"/>
      <w:numFmt w:val="bullet"/>
      <w:lvlText w:val="-"/>
      <w:lvlJc w:val="left"/>
      <w:pPr>
        <w:tabs>
          <w:tab w:val="num" w:pos="6480"/>
        </w:tabs>
        <w:ind w:left="6480" w:hanging="360"/>
      </w:pPr>
      <w:rPr>
        <w:rFonts w:ascii="Times New Roman" w:hAnsi="Times New Roman" w:cs="Times New Roman" w:hint="default"/>
      </w:rPr>
    </w:lvl>
  </w:abstractNum>
  <w:abstractNum w:abstractNumId="28" w15:restartNumberingAfterBreak="0">
    <w:nsid w:val="65023AD6"/>
    <w:multiLevelType w:val="hybridMultilevel"/>
    <w:tmpl w:val="D79C2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7575171"/>
    <w:multiLevelType w:val="hybridMultilevel"/>
    <w:tmpl w:val="56160FC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0" w15:restartNumberingAfterBreak="0">
    <w:nsid w:val="6B223E26"/>
    <w:multiLevelType w:val="hybridMultilevel"/>
    <w:tmpl w:val="0802A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B447118"/>
    <w:multiLevelType w:val="hybridMultilevel"/>
    <w:tmpl w:val="2F10D566"/>
    <w:lvl w:ilvl="0" w:tplc="5650AA06">
      <w:start w:val="2"/>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D563D05"/>
    <w:multiLevelType w:val="hybridMultilevel"/>
    <w:tmpl w:val="3A68F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E00301"/>
    <w:multiLevelType w:val="hybridMultilevel"/>
    <w:tmpl w:val="F496AF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6E614F8E"/>
    <w:multiLevelType w:val="multilevel"/>
    <w:tmpl w:val="95FC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8A4D44"/>
    <w:multiLevelType w:val="multilevel"/>
    <w:tmpl w:val="040C001D"/>
    <w:name w:val="Liste numérotée Ansa"/>
    <w:lvl w:ilvl="0">
      <w:start w:val="1"/>
      <w:numFmt w:val="upperRoman"/>
      <w:suff w:val="space"/>
      <w:lvlText w:val="%1."/>
      <w:lvlJc w:val="left"/>
      <w:pPr>
        <w:ind w:left="0" w:firstLine="0"/>
      </w:pPr>
      <w:rPr>
        <w:rFonts w:asciiTheme="majorHAnsi" w:hAnsiTheme="majorHAnsi" w:hint="default"/>
      </w:rPr>
    </w:lvl>
    <w:lvl w:ilvl="1">
      <w:start w:val="1"/>
      <w:numFmt w:val="decimal"/>
      <w:lvlRestart w:val="0"/>
      <w:suff w:val="space"/>
      <w:lvlText w:val="%2."/>
      <w:lvlJc w:val="left"/>
      <w:pPr>
        <w:ind w:left="0" w:firstLine="0"/>
      </w:pPr>
      <w:rPr>
        <w:rFonts w:hint="default"/>
      </w:rPr>
    </w:lvl>
    <w:lvl w:ilvl="2">
      <w:start w:val="1"/>
      <w:numFmt w:val="lowerLetter"/>
      <w:suff w:val="space"/>
      <w:lvlText w:val="%3."/>
      <w:lvlJc w:val="left"/>
      <w:pPr>
        <w:ind w:left="0" w:firstLine="0"/>
      </w:pPr>
      <w:rPr>
        <w:rFonts w:hint="default"/>
      </w:rPr>
    </w:lvl>
    <w:lvl w:ilvl="3">
      <w:start w:val="1"/>
      <w:numFmt w:val="none"/>
      <w:suff w:val="spac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15:restartNumberingAfterBreak="0">
    <w:nsid w:val="77D619EF"/>
    <w:multiLevelType w:val="hybridMultilevel"/>
    <w:tmpl w:val="1256A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8E66E4E"/>
    <w:multiLevelType w:val="hybridMultilevel"/>
    <w:tmpl w:val="00FAEA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A61211C"/>
    <w:multiLevelType w:val="hybridMultilevel"/>
    <w:tmpl w:val="B7920B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E025C47"/>
    <w:multiLevelType w:val="hybridMultilevel"/>
    <w:tmpl w:val="90B88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4"/>
  </w:num>
  <w:num w:numId="4">
    <w:abstractNumId w:val="10"/>
  </w:num>
  <w:num w:numId="5">
    <w:abstractNumId w:val="6"/>
  </w:num>
  <w:num w:numId="6">
    <w:abstractNumId w:val="17"/>
    <w:lvlOverride w:ilvl="0">
      <w:lvl w:ilvl="0">
        <w:start w:val="1"/>
        <w:numFmt w:val="upperRoman"/>
        <w:pStyle w:val="Titre3"/>
        <w:suff w:val="space"/>
        <w:lvlText w:val="%1."/>
        <w:lvlJc w:val="left"/>
        <w:pPr>
          <w:ind w:left="0" w:firstLine="0"/>
        </w:pPr>
        <w:rPr>
          <w:rFonts w:asciiTheme="majorHAnsi" w:hAnsiTheme="majorHAnsi" w:hint="default"/>
        </w:rPr>
      </w:lvl>
    </w:lvlOverride>
  </w:num>
  <w:num w:numId="7">
    <w:abstractNumId w:val="17"/>
  </w:num>
  <w:num w:numId="8">
    <w:abstractNumId w:val="7"/>
  </w:num>
  <w:num w:numId="9">
    <w:abstractNumId w:val="27"/>
  </w:num>
  <w:num w:numId="10">
    <w:abstractNumId w:val="21"/>
  </w:num>
  <w:num w:numId="11">
    <w:abstractNumId w:val="28"/>
  </w:num>
  <w:num w:numId="12">
    <w:abstractNumId w:val="36"/>
  </w:num>
  <w:num w:numId="13">
    <w:abstractNumId w:val="32"/>
  </w:num>
  <w:num w:numId="14">
    <w:abstractNumId w:val="30"/>
  </w:num>
  <w:num w:numId="15">
    <w:abstractNumId w:val="39"/>
  </w:num>
  <w:num w:numId="16">
    <w:abstractNumId w:val="18"/>
  </w:num>
  <w:num w:numId="17">
    <w:abstractNumId w:val="15"/>
  </w:num>
  <w:num w:numId="18">
    <w:abstractNumId w:val="14"/>
  </w:num>
  <w:num w:numId="19">
    <w:abstractNumId w:val="23"/>
  </w:num>
  <w:num w:numId="20">
    <w:abstractNumId w:val="25"/>
  </w:num>
  <w:num w:numId="21">
    <w:abstractNumId w:val="38"/>
  </w:num>
  <w:num w:numId="22">
    <w:abstractNumId w:val="13"/>
  </w:num>
  <w:num w:numId="23">
    <w:abstractNumId w:val="12"/>
  </w:num>
  <w:num w:numId="24">
    <w:abstractNumId w:val="20"/>
  </w:num>
  <w:num w:numId="25">
    <w:abstractNumId w:val="0"/>
  </w:num>
  <w:num w:numId="26">
    <w:abstractNumId w:val="22"/>
  </w:num>
  <w:num w:numId="27">
    <w:abstractNumId w:val="1"/>
  </w:num>
  <w:num w:numId="28">
    <w:abstractNumId w:val="37"/>
  </w:num>
  <w:num w:numId="29">
    <w:abstractNumId w:val="8"/>
  </w:num>
  <w:num w:numId="30">
    <w:abstractNumId w:val="26"/>
  </w:num>
  <w:num w:numId="31">
    <w:abstractNumId w:val="5"/>
  </w:num>
  <w:num w:numId="32">
    <w:abstractNumId w:val="16"/>
  </w:num>
  <w:num w:numId="33">
    <w:abstractNumId w:val="4"/>
  </w:num>
  <w:num w:numId="34">
    <w:abstractNumId w:val="2"/>
  </w:num>
  <w:num w:numId="35">
    <w:abstractNumId w:val="33"/>
  </w:num>
  <w:num w:numId="36">
    <w:abstractNumId w:val="34"/>
  </w:num>
  <w:num w:numId="37">
    <w:abstractNumId w:val="29"/>
  </w:num>
  <w:num w:numId="38">
    <w:abstractNumId w:val="15"/>
  </w:num>
  <w:num w:numId="39">
    <w:abstractNumId w:val="19"/>
  </w:num>
  <w:num w:numId="40">
    <w:abstractNumId w:val="31"/>
  </w:num>
  <w:num w:numId="41">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Grilledetableauclaire"/>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7EA"/>
    <w:rsid w:val="000013FE"/>
    <w:rsid w:val="0000208E"/>
    <w:rsid w:val="00003BBA"/>
    <w:rsid w:val="000068F2"/>
    <w:rsid w:val="00010A33"/>
    <w:rsid w:val="00014482"/>
    <w:rsid w:val="00015401"/>
    <w:rsid w:val="00016E2F"/>
    <w:rsid w:val="00024844"/>
    <w:rsid w:val="000327D8"/>
    <w:rsid w:val="00033B47"/>
    <w:rsid w:val="00035BAF"/>
    <w:rsid w:val="00037194"/>
    <w:rsid w:val="00043A59"/>
    <w:rsid w:val="00043BC8"/>
    <w:rsid w:val="00045ECA"/>
    <w:rsid w:val="000552CA"/>
    <w:rsid w:val="00055997"/>
    <w:rsid w:val="000610EA"/>
    <w:rsid w:val="000643EF"/>
    <w:rsid w:val="0007090F"/>
    <w:rsid w:val="00073CD6"/>
    <w:rsid w:val="00077159"/>
    <w:rsid w:val="000813C6"/>
    <w:rsid w:val="00082536"/>
    <w:rsid w:val="00091044"/>
    <w:rsid w:val="000924D7"/>
    <w:rsid w:val="00092F25"/>
    <w:rsid w:val="000970E2"/>
    <w:rsid w:val="000A15D0"/>
    <w:rsid w:val="000A260E"/>
    <w:rsid w:val="000A4898"/>
    <w:rsid w:val="000A6A16"/>
    <w:rsid w:val="000A7901"/>
    <w:rsid w:val="000A7AA3"/>
    <w:rsid w:val="000B1BCB"/>
    <w:rsid w:val="000B1F5C"/>
    <w:rsid w:val="000B2F6A"/>
    <w:rsid w:val="000B42A0"/>
    <w:rsid w:val="000B5B25"/>
    <w:rsid w:val="000B64B6"/>
    <w:rsid w:val="000C0484"/>
    <w:rsid w:val="000C27C4"/>
    <w:rsid w:val="000C469A"/>
    <w:rsid w:val="000C4DB2"/>
    <w:rsid w:val="000C6D71"/>
    <w:rsid w:val="000C7C1E"/>
    <w:rsid w:val="000D3C93"/>
    <w:rsid w:val="000D534D"/>
    <w:rsid w:val="000D65EF"/>
    <w:rsid w:val="000D697D"/>
    <w:rsid w:val="000D7020"/>
    <w:rsid w:val="000D740B"/>
    <w:rsid w:val="000D7B82"/>
    <w:rsid w:val="000E34D1"/>
    <w:rsid w:val="000E6339"/>
    <w:rsid w:val="000F1E4F"/>
    <w:rsid w:val="000F74E5"/>
    <w:rsid w:val="0010180D"/>
    <w:rsid w:val="00110869"/>
    <w:rsid w:val="001109B6"/>
    <w:rsid w:val="00110A9A"/>
    <w:rsid w:val="00112E88"/>
    <w:rsid w:val="00114DC7"/>
    <w:rsid w:val="00123C37"/>
    <w:rsid w:val="00124015"/>
    <w:rsid w:val="00125ED4"/>
    <w:rsid w:val="001278C5"/>
    <w:rsid w:val="00131132"/>
    <w:rsid w:val="001327F9"/>
    <w:rsid w:val="00132F25"/>
    <w:rsid w:val="00133626"/>
    <w:rsid w:val="00133936"/>
    <w:rsid w:val="0013418E"/>
    <w:rsid w:val="00135B49"/>
    <w:rsid w:val="001426D4"/>
    <w:rsid w:val="00142BB8"/>
    <w:rsid w:val="001431DD"/>
    <w:rsid w:val="001437C0"/>
    <w:rsid w:val="001473AC"/>
    <w:rsid w:val="001514E8"/>
    <w:rsid w:val="0015607E"/>
    <w:rsid w:val="00156D87"/>
    <w:rsid w:val="0016085E"/>
    <w:rsid w:val="00160EF0"/>
    <w:rsid w:val="00170D52"/>
    <w:rsid w:val="0017665F"/>
    <w:rsid w:val="0018428F"/>
    <w:rsid w:val="00184F82"/>
    <w:rsid w:val="0019310E"/>
    <w:rsid w:val="001961FF"/>
    <w:rsid w:val="001A2D8B"/>
    <w:rsid w:val="001A4271"/>
    <w:rsid w:val="001A4B7B"/>
    <w:rsid w:val="001A60D4"/>
    <w:rsid w:val="001C159D"/>
    <w:rsid w:val="001C6B73"/>
    <w:rsid w:val="001D173F"/>
    <w:rsid w:val="001D29EB"/>
    <w:rsid w:val="001D38BD"/>
    <w:rsid w:val="001E3E24"/>
    <w:rsid w:val="001F22A3"/>
    <w:rsid w:val="001F2748"/>
    <w:rsid w:val="001F5D3A"/>
    <w:rsid w:val="001F7D47"/>
    <w:rsid w:val="0020347C"/>
    <w:rsid w:val="00205284"/>
    <w:rsid w:val="00215A8E"/>
    <w:rsid w:val="002215FF"/>
    <w:rsid w:val="00221883"/>
    <w:rsid w:val="00233904"/>
    <w:rsid w:val="002343D5"/>
    <w:rsid w:val="00234883"/>
    <w:rsid w:val="00236F4D"/>
    <w:rsid w:val="00243EBE"/>
    <w:rsid w:val="00244681"/>
    <w:rsid w:val="00246978"/>
    <w:rsid w:val="00256863"/>
    <w:rsid w:val="00257CF9"/>
    <w:rsid w:val="00265146"/>
    <w:rsid w:val="00267070"/>
    <w:rsid w:val="002728A3"/>
    <w:rsid w:val="002743BF"/>
    <w:rsid w:val="00274B7B"/>
    <w:rsid w:val="002765B2"/>
    <w:rsid w:val="00281791"/>
    <w:rsid w:val="00282B99"/>
    <w:rsid w:val="0028388D"/>
    <w:rsid w:val="0028513A"/>
    <w:rsid w:val="002861FE"/>
    <w:rsid w:val="002930ED"/>
    <w:rsid w:val="002935AE"/>
    <w:rsid w:val="00296470"/>
    <w:rsid w:val="00297805"/>
    <w:rsid w:val="002A255E"/>
    <w:rsid w:val="002A37DF"/>
    <w:rsid w:val="002A54DA"/>
    <w:rsid w:val="002A7A93"/>
    <w:rsid w:val="002B23B5"/>
    <w:rsid w:val="002B352D"/>
    <w:rsid w:val="002B4B43"/>
    <w:rsid w:val="002B5953"/>
    <w:rsid w:val="002B68FA"/>
    <w:rsid w:val="002C25E8"/>
    <w:rsid w:val="002C6789"/>
    <w:rsid w:val="002D3A5E"/>
    <w:rsid w:val="002D538E"/>
    <w:rsid w:val="002D75C3"/>
    <w:rsid w:val="002E23D5"/>
    <w:rsid w:val="002E5341"/>
    <w:rsid w:val="002E6355"/>
    <w:rsid w:val="002F088F"/>
    <w:rsid w:val="002F1A58"/>
    <w:rsid w:val="002F3CE0"/>
    <w:rsid w:val="002F5D3E"/>
    <w:rsid w:val="0030060F"/>
    <w:rsid w:val="00304331"/>
    <w:rsid w:val="00310F60"/>
    <w:rsid w:val="003137F7"/>
    <w:rsid w:val="00315E9F"/>
    <w:rsid w:val="0031712E"/>
    <w:rsid w:val="00320F55"/>
    <w:rsid w:val="003227DB"/>
    <w:rsid w:val="003268DC"/>
    <w:rsid w:val="003302E3"/>
    <w:rsid w:val="00330F69"/>
    <w:rsid w:val="0033197E"/>
    <w:rsid w:val="00332987"/>
    <w:rsid w:val="003334D3"/>
    <w:rsid w:val="003357F7"/>
    <w:rsid w:val="00335BEC"/>
    <w:rsid w:val="00335F00"/>
    <w:rsid w:val="00342891"/>
    <w:rsid w:val="00342FC5"/>
    <w:rsid w:val="00345CA9"/>
    <w:rsid w:val="00346BD5"/>
    <w:rsid w:val="00352B1C"/>
    <w:rsid w:val="00356037"/>
    <w:rsid w:val="003568C7"/>
    <w:rsid w:val="00357A4D"/>
    <w:rsid w:val="00360D5B"/>
    <w:rsid w:val="003657DE"/>
    <w:rsid w:val="00366410"/>
    <w:rsid w:val="0037035D"/>
    <w:rsid w:val="0037545F"/>
    <w:rsid w:val="00376B21"/>
    <w:rsid w:val="00377239"/>
    <w:rsid w:val="00377D29"/>
    <w:rsid w:val="00380181"/>
    <w:rsid w:val="00385532"/>
    <w:rsid w:val="00385A28"/>
    <w:rsid w:val="00386B12"/>
    <w:rsid w:val="00391AEA"/>
    <w:rsid w:val="00392E18"/>
    <w:rsid w:val="003A172B"/>
    <w:rsid w:val="003A4C08"/>
    <w:rsid w:val="003A6296"/>
    <w:rsid w:val="003C489D"/>
    <w:rsid w:val="003C5731"/>
    <w:rsid w:val="003C622D"/>
    <w:rsid w:val="003D1240"/>
    <w:rsid w:val="003D3251"/>
    <w:rsid w:val="003D5A3E"/>
    <w:rsid w:val="003E01D6"/>
    <w:rsid w:val="003E44C3"/>
    <w:rsid w:val="003E7293"/>
    <w:rsid w:val="003E75EE"/>
    <w:rsid w:val="003F1D36"/>
    <w:rsid w:val="003F2568"/>
    <w:rsid w:val="003F46B9"/>
    <w:rsid w:val="00400D21"/>
    <w:rsid w:val="004049FF"/>
    <w:rsid w:val="00412B05"/>
    <w:rsid w:val="00413268"/>
    <w:rsid w:val="00417010"/>
    <w:rsid w:val="004200AF"/>
    <w:rsid w:val="004205EE"/>
    <w:rsid w:val="00426B32"/>
    <w:rsid w:val="00426FDE"/>
    <w:rsid w:val="0042746C"/>
    <w:rsid w:val="0043084A"/>
    <w:rsid w:val="00435566"/>
    <w:rsid w:val="0043628F"/>
    <w:rsid w:val="00443D72"/>
    <w:rsid w:val="004543C8"/>
    <w:rsid w:val="0045560C"/>
    <w:rsid w:val="00455E78"/>
    <w:rsid w:val="004569AD"/>
    <w:rsid w:val="00461397"/>
    <w:rsid w:val="004621D7"/>
    <w:rsid w:val="00462600"/>
    <w:rsid w:val="004636C0"/>
    <w:rsid w:val="0046393E"/>
    <w:rsid w:val="00464998"/>
    <w:rsid w:val="00465B2C"/>
    <w:rsid w:val="0046650F"/>
    <w:rsid w:val="004710FD"/>
    <w:rsid w:val="00471A2D"/>
    <w:rsid w:val="00480D65"/>
    <w:rsid w:val="00481881"/>
    <w:rsid w:val="00486E04"/>
    <w:rsid w:val="00490268"/>
    <w:rsid w:val="00491CA3"/>
    <w:rsid w:val="00496C01"/>
    <w:rsid w:val="00496DAB"/>
    <w:rsid w:val="00497660"/>
    <w:rsid w:val="004A7F3A"/>
    <w:rsid w:val="004B233A"/>
    <w:rsid w:val="004B3C6B"/>
    <w:rsid w:val="004B5403"/>
    <w:rsid w:val="004C2A92"/>
    <w:rsid w:val="004C39AF"/>
    <w:rsid w:val="004C4807"/>
    <w:rsid w:val="004C616F"/>
    <w:rsid w:val="004D7B2C"/>
    <w:rsid w:val="004E12C0"/>
    <w:rsid w:val="004E4980"/>
    <w:rsid w:val="004F32AA"/>
    <w:rsid w:val="004F459B"/>
    <w:rsid w:val="004F5283"/>
    <w:rsid w:val="004F6C0E"/>
    <w:rsid w:val="004F7D6A"/>
    <w:rsid w:val="00502669"/>
    <w:rsid w:val="00502A4D"/>
    <w:rsid w:val="00503E64"/>
    <w:rsid w:val="00510B42"/>
    <w:rsid w:val="0051217C"/>
    <w:rsid w:val="005176FF"/>
    <w:rsid w:val="005234FA"/>
    <w:rsid w:val="00523CD2"/>
    <w:rsid w:val="005242BC"/>
    <w:rsid w:val="00524647"/>
    <w:rsid w:val="0052736B"/>
    <w:rsid w:val="00530F11"/>
    <w:rsid w:val="005336C0"/>
    <w:rsid w:val="00533C0F"/>
    <w:rsid w:val="00540295"/>
    <w:rsid w:val="00544D68"/>
    <w:rsid w:val="00552633"/>
    <w:rsid w:val="0055412C"/>
    <w:rsid w:val="005545C8"/>
    <w:rsid w:val="00562A0E"/>
    <w:rsid w:val="0056386B"/>
    <w:rsid w:val="00564D8D"/>
    <w:rsid w:val="005650A0"/>
    <w:rsid w:val="00566CE5"/>
    <w:rsid w:val="005711A1"/>
    <w:rsid w:val="00574C48"/>
    <w:rsid w:val="00575605"/>
    <w:rsid w:val="005830FC"/>
    <w:rsid w:val="005832B0"/>
    <w:rsid w:val="00586877"/>
    <w:rsid w:val="00591D4A"/>
    <w:rsid w:val="005925E2"/>
    <w:rsid w:val="00593F63"/>
    <w:rsid w:val="005A07E5"/>
    <w:rsid w:val="005A2496"/>
    <w:rsid w:val="005A3C5E"/>
    <w:rsid w:val="005A5681"/>
    <w:rsid w:val="005A68E0"/>
    <w:rsid w:val="005B2BC0"/>
    <w:rsid w:val="005C0DD4"/>
    <w:rsid w:val="005C1791"/>
    <w:rsid w:val="005C4F86"/>
    <w:rsid w:val="005D035F"/>
    <w:rsid w:val="005D042D"/>
    <w:rsid w:val="005D0D88"/>
    <w:rsid w:val="005D5060"/>
    <w:rsid w:val="005D6805"/>
    <w:rsid w:val="005E3872"/>
    <w:rsid w:val="005E4BAB"/>
    <w:rsid w:val="005E5046"/>
    <w:rsid w:val="005E65FD"/>
    <w:rsid w:val="005E7249"/>
    <w:rsid w:val="005F227F"/>
    <w:rsid w:val="006003ED"/>
    <w:rsid w:val="00601968"/>
    <w:rsid w:val="00602374"/>
    <w:rsid w:val="00604832"/>
    <w:rsid w:val="0061147E"/>
    <w:rsid w:val="006132D4"/>
    <w:rsid w:val="00613D21"/>
    <w:rsid w:val="006216A6"/>
    <w:rsid w:val="00622C22"/>
    <w:rsid w:val="00622DFA"/>
    <w:rsid w:val="00624B3C"/>
    <w:rsid w:val="00626332"/>
    <w:rsid w:val="006270CD"/>
    <w:rsid w:val="006302C1"/>
    <w:rsid w:val="00631720"/>
    <w:rsid w:val="006325A7"/>
    <w:rsid w:val="00637F51"/>
    <w:rsid w:val="00640E24"/>
    <w:rsid w:val="0064488C"/>
    <w:rsid w:val="006449B2"/>
    <w:rsid w:val="006537EB"/>
    <w:rsid w:val="0065380E"/>
    <w:rsid w:val="00654DE6"/>
    <w:rsid w:val="00655787"/>
    <w:rsid w:val="00655A88"/>
    <w:rsid w:val="0065624A"/>
    <w:rsid w:val="00657727"/>
    <w:rsid w:val="00660394"/>
    <w:rsid w:val="006604C2"/>
    <w:rsid w:val="006606F2"/>
    <w:rsid w:val="006613D3"/>
    <w:rsid w:val="00661448"/>
    <w:rsid w:val="0066378B"/>
    <w:rsid w:val="00667517"/>
    <w:rsid w:val="00667616"/>
    <w:rsid w:val="00671653"/>
    <w:rsid w:val="00674C53"/>
    <w:rsid w:val="0067555C"/>
    <w:rsid w:val="0068441C"/>
    <w:rsid w:val="00684968"/>
    <w:rsid w:val="00686502"/>
    <w:rsid w:val="00687BF5"/>
    <w:rsid w:val="00690CAB"/>
    <w:rsid w:val="00697309"/>
    <w:rsid w:val="006A12DA"/>
    <w:rsid w:val="006A1707"/>
    <w:rsid w:val="006A3BB7"/>
    <w:rsid w:val="006A3DC5"/>
    <w:rsid w:val="006A483B"/>
    <w:rsid w:val="006B33A9"/>
    <w:rsid w:val="006C196A"/>
    <w:rsid w:val="006C5471"/>
    <w:rsid w:val="006C7C44"/>
    <w:rsid w:val="006D0E0C"/>
    <w:rsid w:val="006D2B97"/>
    <w:rsid w:val="006D5AE3"/>
    <w:rsid w:val="006D602A"/>
    <w:rsid w:val="006E3C7D"/>
    <w:rsid w:val="006E6430"/>
    <w:rsid w:val="006E79B5"/>
    <w:rsid w:val="006F36BF"/>
    <w:rsid w:val="006F4162"/>
    <w:rsid w:val="006F5673"/>
    <w:rsid w:val="0070001E"/>
    <w:rsid w:val="00703E7F"/>
    <w:rsid w:val="00704EB6"/>
    <w:rsid w:val="00707FC6"/>
    <w:rsid w:val="007161C9"/>
    <w:rsid w:val="007228C8"/>
    <w:rsid w:val="00726160"/>
    <w:rsid w:val="00726C06"/>
    <w:rsid w:val="00733DDD"/>
    <w:rsid w:val="00734D74"/>
    <w:rsid w:val="007374B9"/>
    <w:rsid w:val="0074122F"/>
    <w:rsid w:val="007423AF"/>
    <w:rsid w:val="00743637"/>
    <w:rsid w:val="007447BD"/>
    <w:rsid w:val="00754D92"/>
    <w:rsid w:val="00755B5D"/>
    <w:rsid w:val="00762D53"/>
    <w:rsid w:val="0076746B"/>
    <w:rsid w:val="007705EA"/>
    <w:rsid w:val="00775A43"/>
    <w:rsid w:val="00781160"/>
    <w:rsid w:val="00782567"/>
    <w:rsid w:val="00790A86"/>
    <w:rsid w:val="00792A87"/>
    <w:rsid w:val="00793C2D"/>
    <w:rsid w:val="007943A4"/>
    <w:rsid w:val="00795918"/>
    <w:rsid w:val="00797B47"/>
    <w:rsid w:val="007A2CD3"/>
    <w:rsid w:val="007A6FE8"/>
    <w:rsid w:val="007A704D"/>
    <w:rsid w:val="007A7546"/>
    <w:rsid w:val="007B384E"/>
    <w:rsid w:val="007B4AA8"/>
    <w:rsid w:val="007B4D3F"/>
    <w:rsid w:val="007B5D87"/>
    <w:rsid w:val="007C0811"/>
    <w:rsid w:val="007C1003"/>
    <w:rsid w:val="007C2890"/>
    <w:rsid w:val="007D2A1D"/>
    <w:rsid w:val="007D32E0"/>
    <w:rsid w:val="007D6C61"/>
    <w:rsid w:val="007D76A0"/>
    <w:rsid w:val="007D76B5"/>
    <w:rsid w:val="007E0965"/>
    <w:rsid w:val="007F06DA"/>
    <w:rsid w:val="007F1701"/>
    <w:rsid w:val="007F2083"/>
    <w:rsid w:val="007F246B"/>
    <w:rsid w:val="007F3C9E"/>
    <w:rsid w:val="007F66C5"/>
    <w:rsid w:val="007F6F9A"/>
    <w:rsid w:val="00800C5D"/>
    <w:rsid w:val="00801275"/>
    <w:rsid w:val="00801C97"/>
    <w:rsid w:val="00803881"/>
    <w:rsid w:val="00814FD3"/>
    <w:rsid w:val="00815382"/>
    <w:rsid w:val="00816F38"/>
    <w:rsid w:val="00824B17"/>
    <w:rsid w:val="0082510F"/>
    <w:rsid w:val="00825B4A"/>
    <w:rsid w:val="00825E9E"/>
    <w:rsid w:val="008306D0"/>
    <w:rsid w:val="0083095E"/>
    <w:rsid w:val="00831577"/>
    <w:rsid w:val="00831727"/>
    <w:rsid w:val="0083464A"/>
    <w:rsid w:val="00834773"/>
    <w:rsid w:val="008354F2"/>
    <w:rsid w:val="00836048"/>
    <w:rsid w:val="00836146"/>
    <w:rsid w:val="008402B8"/>
    <w:rsid w:val="0084077C"/>
    <w:rsid w:val="00841DEA"/>
    <w:rsid w:val="00841F44"/>
    <w:rsid w:val="00842067"/>
    <w:rsid w:val="00843708"/>
    <w:rsid w:val="008440EF"/>
    <w:rsid w:val="0084413A"/>
    <w:rsid w:val="00844503"/>
    <w:rsid w:val="0084469D"/>
    <w:rsid w:val="00844756"/>
    <w:rsid w:val="00847D6A"/>
    <w:rsid w:val="008512F3"/>
    <w:rsid w:val="00851747"/>
    <w:rsid w:val="0086154B"/>
    <w:rsid w:val="00862C3D"/>
    <w:rsid w:val="00864B12"/>
    <w:rsid w:val="00865BFC"/>
    <w:rsid w:val="00865E2D"/>
    <w:rsid w:val="00870147"/>
    <w:rsid w:val="008732EC"/>
    <w:rsid w:val="0087487D"/>
    <w:rsid w:val="00874D34"/>
    <w:rsid w:val="008756AD"/>
    <w:rsid w:val="00876713"/>
    <w:rsid w:val="00884EA4"/>
    <w:rsid w:val="00887626"/>
    <w:rsid w:val="00887EAC"/>
    <w:rsid w:val="00897F14"/>
    <w:rsid w:val="008A2551"/>
    <w:rsid w:val="008A3B8A"/>
    <w:rsid w:val="008A3CE1"/>
    <w:rsid w:val="008B06E2"/>
    <w:rsid w:val="008B08FE"/>
    <w:rsid w:val="008B0AD9"/>
    <w:rsid w:val="008B199F"/>
    <w:rsid w:val="008B3D6A"/>
    <w:rsid w:val="008B4037"/>
    <w:rsid w:val="008B5019"/>
    <w:rsid w:val="008C2847"/>
    <w:rsid w:val="008C4B32"/>
    <w:rsid w:val="008C4F31"/>
    <w:rsid w:val="008C75C7"/>
    <w:rsid w:val="008C7B34"/>
    <w:rsid w:val="008D054D"/>
    <w:rsid w:val="008D17FA"/>
    <w:rsid w:val="008D2656"/>
    <w:rsid w:val="008D47BA"/>
    <w:rsid w:val="008E0005"/>
    <w:rsid w:val="008E09C9"/>
    <w:rsid w:val="008E2C34"/>
    <w:rsid w:val="008E3B2D"/>
    <w:rsid w:val="008F1471"/>
    <w:rsid w:val="008F30C6"/>
    <w:rsid w:val="009007E1"/>
    <w:rsid w:val="00901618"/>
    <w:rsid w:val="009068E7"/>
    <w:rsid w:val="009079AD"/>
    <w:rsid w:val="0091044E"/>
    <w:rsid w:val="00912AB9"/>
    <w:rsid w:val="009131C2"/>
    <w:rsid w:val="00921639"/>
    <w:rsid w:val="00921F52"/>
    <w:rsid w:val="00923DFA"/>
    <w:rsid w:val="00923E75"/>
    <w:rsid w:val="009245A5"/>
    <w:rsid w:val="009265EB"/>
    <w:rsid w:val="009278F0"/>
    <w:rsid w:val="009317A2"/>
    <w:rsid w:val="009365B8"/>
    <w:rsid w:val="009366D6"/>
    <w:rsid w:val="009428F0"/>
    <w:rsid w:val="0094495D"/>
    <w:rsid w:val="009476B8"/>
    <w:rsid w:val="0095448F"/>
    <w:rsid w:val="0095450D"/>
    <w:rsid w:val="00955A4B"/>
    <w:rsid w:val="00955DAE"/>
    <w:rsid w:val="009578F3"/>
    <w:rsid w:val="00962238"/>
    <w:rsid w:val="00965FA3"/>
    <w:rsid w:val="0096642D"/>
    <w:rsid w:val="00971D53"/>
    <w:rsid w:val="00976B38"/>
    <w:rsid w:val="00981349"/>
    <w:rsid w:val="009921A1"/>
    <w:rsid w:val="0099618B"/>
    <w:rsid w:val="0099716F"/>
    <w:rsid w:val="009A0077"/>
    <w:rsid w:val="009A18E8"/>
    <w:rsid w:val="009A2E43"/>
    <w:rsid w:val="009A469C"/>
    <w:rsid w:val="009B0019"/>
    <w:rsid w:val="009B02D7"/>
    <w:rsid w:val="009B2607"/>
    <w:rsid w:val="009B2ABA"/>
    <w:rsid w:val="009B3112"/>
    <w:rsid w:val="009B44EC"/>
    <w:rsid w:val="009B6665"/>
    <w:rsid w:val="009C63B1"/>
    <w:rsid w:val="009D4BBA"/>
    <w:rsid w:val="009D5AEB"/>
    <w:rsid w:val="009D7897"/>
    <w:rsid w:val="009E0D75"/>
    <w:rsid w:val="009E0DBB"/>
    <w:rsid w:val="009E44C8"/>
    <w:rsid w:val="009E4EBA"/>
    <w:rsid w:val="009E7885"/>
    <w:rsid w:val="009F0622"/>
    <w:rsid w:val="009F0888"/>
    <w:rsid w:val="009F2B94"/>
    <w:rsid w:val="009F50CA"/>
    <w:rsid w:val="00A00F31"/>
    <w:rsid w:val="00A01738"/>
    <w:rsid w:val="00A1000D"/>
    <w:rsid w:val="00A121F3"/>
    <w:rsid w:val="00A13E7B"/>
    <w:rsid w:val="00A13FFB"/>
    <w:rsid w:val="00A17CC7"/>
    <w:rsid w:val="00A2627E"/>
    <w:rsid w:val="00A32A4B"/>
    <w:rsid w:val="00A333D0"/>
    <w:rsid w:val="00A342F7"/>
    <w:rsid w:val="00A34B5D"/>
    <w:rsid w:val="00A35ED9"/>
    <w:rsid w:val="00A41C7D"/>
    <w:rsid w:val="00A4212D"/>
    <w:rsid w:val="00A42DA9"/>
    <w:rsid w:val="00A46B50"/>
    <w:rsid w:val="00A54953"/>
    <w:rsid w:val="00A66C29"/>
    <w:rsid w:val="00A717EE"/>
    <w:rsid w:val="00A72518"/>
    <w:rsid w:val="00A81829"/>
    <w:rsid w:val="00A82097"/>
    <w:rsid w:val="00A820DE"/>
    <w:rsid w:val="00A821DE"/>
    <w:rsid w:val="00A8378A"/>
    <w:rsid w:val="00A85A96"/>
    <w:rsid w:val="00A930C1"/>
    <w:rsid w:val="00A9577E"/>
    <w:rsid w:val="00A96AE0"/>
    <w:rsid w:val="00AA4F7A"/>
    <w:rsid w:val="00AA5A21"/>
    <w:rsid w:val="00AB09DA"/>
    <w:rsid w:val="00AC27C5"/>
    <w:rsid w:val="00AC4C23"/>
    <w:rsid w:val="00AC6367"/>
    <w:rsid w:val="00AD18F3"/>
    <w:rsid w:val="00AD1D5A"/>
    <w:rsid w:val="00AE078E"/>
    <w:rsid w:val="00AE5FA1"/>
    <w:rsid w:val="00AE67F1"/>
    <w:rsid w:val="00AF218A"/>
    <w:rsid w:val="00AF3B42"/>
    <w:rsid w:val="00AF6580"/>
    <w:rsid w:val="00AF73FB"/>
    <w:rsid w:val="00B05506"/>
    <w:rsid w:val="00B057FB"/>
    <w:rsid w:val="00B063ED"/>
    <w:rsid w:val="00B11ED1"/>
    <w:rsid w:val="00B13BF2"/>
    <w:rsid w:val="00B1635B"/>
    <w:rsid w:val="00B21F71"/>
    <w:rsid w:val="00B235E9"/>
    <w:rsid w:val="00B35EA9"/>
    <w:rsid w:val="00B37B13"/>
    <w:rsid w:val="00B4068F"/>
    <w:rsid w:val="00B4114D"/>
    <w:rsid w:val="00B43581"/>
    <w:rsid w:val="00B452BB"/>
    <w:rsid w:val="00B507B1"/>
    <w:rsid w:val="00B547BB"/>
    <w:rsid w:val="00B567D7"/>
    <w:rsid w:val="00B60CCC"/>
    <w:rsid w:val="00B6124D"/>
    <w:rsid w:val="00B6412D"/>
    <w:rsid w:val="00B65511"/>
    <w:rsid w:val="00B66916"/>
    <w:rsid w:val="00B6700B"/>
    <w:rsid w:val="00B709AA"/>
    <w:rsid w:val="00B714DA"/>
    <w:rsid w:val="00B72CA1"/>
    <w:rsid w:val="00B74B1A"/>
    <w:rsid w:val="00B74FCC"/>
    <w:rsid w:val="00B7561A"/>
    <w:rsid w:val="00B76834"/>
    <w:rsid w:val="00B76DAF"/>
    <w:rsid w:val="00B86360"/>
    <w:rsid w:val="00B874AE"/>
    <w:rsid w:val="00B874C9"/>
    <w:rsid w:val="00B87935"/>
    <w:rsid w:val="00B91620"/>
    <w:rsid w:val="00B92DD7"/>
    <w:rsid w:val="00B947E2"/>
    <w:rsid w:val="00B9546D"/>
    <w:rsid w:val="00BA19D9"/>
    <w:rsid w:val="00BA1A61"/>
    <w:rsid w:val="00BB186C"/>
    <w:rsid w:val="00BB27CB"/>
    <w:rsid w:val="00BB2FC0"/>
    <w:rsid w:val="00BB59ED"/>
    <w:rsid w:val="00BC272E"/>
    <w:rsid w:val="00BC3937"/>
    <w:rsid w:val="00BC46D6"/>
    <w:rsid w:val="00BD2F4F"/>
    <w:rsid w:val="00BD5520"/>
    <w:rsid w:val="00BD55F6"/>
    <w:rsid w:val="00BD7B49"/>
    <w:rsid w:val="00BE0F4D"/>
    <w:rsid w:val="00BE2386"/>
    <w:rsid w:val="00BE6254"/>
    <w:rsid w:val="00BE7677"/>
    <w:rsid w:val="00BE784A"/>
    <w:rsid w:val="00BF10D5"/>
    <w:rsid w:val="00BF14FE"/>
    <w:rsid w:val="00BF1E5D"/>
    <w:rsid w:val="00BF3C8B"/>
    <w:rsid w:val="00BF70CF"/>
    <w:rsid w:val="00C00477"/>
    <w:rsid w:val="00C00C39"/>
    <w:rsid w:val="00C033ED"/>
    <w:rsid w:val="00C03FD2"/>
    <w:rsid w:val="00C04481"/>
    <w:rsid w:val="00C07740"/>
    <w:rsid w:val="00C079FD"/>
    <w:rsid w:val="00C07E28"/>
    <w:rsid w:val="00C11814"/>
    <w:rsid w:val="00C1684A"/>
    <w:rsid w:val="00C21AC3"/>
    <w:rsid w:val="00C24AD5"/>
    <w:rsid w:val="00C27016"/>
    <w:rsid w:val="00C27784"/>
    <w:rsid w:val="00C306A1"/>
    <w:rsid w:val="00C33E2E"/>
    <w:rsid w:val="00C343C3"/>
    <w:rsid w:val="00C35201"/>
    <w:rsid w:val="00C35CA4"/>
    <w:rsid w:val="00C36FED"/>
    <w:rsid w:val="00C4014C"/>
    <w:rsid w:val="00C402CD"/>
    <w:rsid w:val="00C505BC"/>
    <w:rsid w:val="00C50A17"/>
    <w:rsid w:val="00C50E0C"/>
    <w:rsid w:val="00C531A0"/>
    <w:rsid w:val="00C57F8B"/>
    <w:rsid w:val="00C6655E"/>
    <w:rsid w:val="00C75275"/>
    <w:rsid w:val="00C76C99"/>
    <w:rsid w:val="00C80F9A"/>
    <w:rsid w:val="00C814A9"/>
    <w:rsid w:val="00C81714"/>
    <w:rsid w:val="00C83259"/>
    <w:rsid w:val="00C8651B"/>
    <w:rsid w:val="00C86C71"/>
    <w:rsid w:val="00C9409C"/>
    <w:rsid w:val="00C9410C"/>
    <w:rsid w:val="00C94D6C"/>
    <w:rsid w:val="00C976C4"/>
    <w:rsid w:val="00CA024B"/>
    <w:rsid w:val="00CB0255"/>
    <w:rsid w:val="00CB7750"/>
    <w:rsid w:val="00CC0521"/>
    <w:rsid w:val="00CC0F8D"/>
    <w:rsid w:val="00CC44B2"/>
    <w:rsid w:val="00CC5114"/>
    <w:rsid w:val="00CD3717"/>
    <w:rsid w:val="00CD5134"/>
    <w:rsid w:val="00CE0448"/>
    <w:rsid w:val="00CE304C"/>
    <w:rsid w:val="00CE79D6"/>
    <w:rsid w:val="00CF0234"/>
    <w:rsid w:val="00CF0F06"/>
    <w:rsid w:val="00CF1BED"/>
    <w:rsid w:val="00D00292"/>
    <w:rsid w:val="00D007F3"/>
    <w:rsid w:val="00D041BF"/>
    <w:rsid w:val="00D114A6"/>
    <w:rsid w:val="00D13FB0"/>
    <w:rsid w:val="00D23301"/>
    <w:rsid w:val="00D23395"/>
    <w:rsid w:val="00D25882"/>
    <w:rsid w:val="00D264B2"/>
    <w:rsid w:val="00D276CF"/>
    <w:rsid w:val="00D30960"/>
    <w:rsid w:val="00D378F6"/>
    <w:rsid w:val="00D44371"/>
    <w:rsid w:val="00D44398"/>
    <w:rsid w:val="00D51426"/>
    <w:rsid w:val="00D52541"/>
    <w:rsid w:val="00D530CC"/>
    <w:rsid w:val="00D541F1"/>
    <w:rsid w:val="00D55067"/>
    <w:rsid w:val="00D55D3E"/>
    <w:rsid w:val="00D64CBC"/>
    <w:rsid w:val="00D65752"/>
    <w:rsid w:val="00D65B8A"/>
    <w:rsid w:val="00D67ECC"/>
    <w:rsid w:val="00D70552"/>
    <w:rsid w:val="00D75D37"/>
    <w:rsid w:val="00D816AF"/>
    <w:rsid w:val="00D832DC"/>
    <w:rsid w:val="00D84A4D"/>
    <w:rsid w:val="00D84B3E"/>
    <w:rsid w:val="00D84D1D"/>
    <w:rsid w:val="00D91EAC"/>
    <w:rsid w:val="00D93D13"/>
    <w:rsid w:val="00D9487B"/>
    <w:rsid w:val="00D95D80"/>
    <w:rsid w:val="00DA0285"/>
    <w:rsid w:val="00DA5E3A"/>
    <w:rsid w:val="00DA736D"/>
    <w:rsid w:val="00DA75A9"/>
    <w:rsid w:val="00DB1538"/>
    <w:rsid w:val="00DC25B4"/>
    <w:rsid w:val="00DC3036"/>
    <w:rsid w:val="00DC40F6"/>
    <w:rsid w:val="00DD39FD"/>
    <w:rsid w:val="00DD4CED"/>
    <w:rsid w:val="00DD6D77"/>
    <w:rsid w:val="00DE1E59"/>
    <w:rsid w:val="00DE28DC"/>
    <w:rsid w:val="00DF3874"/>
    <w:rsid w:val="00DF6553"/>
    <w:rsid w:val="00DF7E83"/>
    <w:rsid w:val="00E012E5"/>
    <w:rsid w:val="00E02F69"/>
    <w:rsid w:val="00E07E6F"/>
    <w:rsid w:val="00E136E6"/>
    <w:rsid w:val="00E1562A"/>
    <w:rsid w:val="00E161F7"/>
    <w:rsid w:val="00E17595"/>
    <w:rsid w:val="00E240EA"/>
    <w:rsid w:val="00E30DDF"/>
    <w:rsid w:val="00E32C66"/>
    <w:rsid w:val="00E3765E"/>
    <w:rsid w:val="00E4090B"/>
    <w:rsid w:val="00E42FF7"/>
    <w:rsid w:val="00E43BE5"/>
    <w:rsid w:val="00E505F7"/>
    <w:rsid w:val="00E507A2"/>
    <w:rsid w:val="00E51B31"/>
    <w:rsid w:val="00E65156"/>
    <w:rsid w:val="00E678DD"/>
    <w:rsid w:val="00E72420"/>
    <w:rsid w:val="00E75044"/>
    <w:rsid w:val="00E75656"/>
    <w:rsid w:val="00E75740"/>
    <w:rsid w:val="00E80B02"/>
    <w:rsid w:val="00E80F32"/>
    <w:rsid w:val="00E84994"/>
    <w:rsid w:val="00E84E1C"/>
    <w:rsid w:val="00E852DB"/>
    <w:rsid w:val="00E85835"/>
    <w:rsid w:val="00E87A44"/>
    <w:rsid w:val="00E9297D"/>
    <w:rsid w:val="00E93BD5"/>
    <w:rsid w:val="00EA1EE8"/>
    <w:rsid w:val="00EA33AB"/>
    <w:rsid w:val="00EB0BB2"/>
    <w:rsid w:val="00EB1829"/>
    <w:rsid w:val="00EB3465"/>
    <w:rsid w:val="00EB5E9F"/>
    <w:rsid w:val="00EC011C"/>
    <w:rsid w:val="00EC2AB6"/>
    <w:rsid w:val="00EC2B9B"/>
    <w:rsid w:val="00EC3869"/>
    <w:rsid w:val="00EC4B65"/>
    <w:rsid w:val="00EC6795"/>
    <w:rsid w:val="00ED2261"/>
    <w:rsid w:val="00ED5AFF"/>
    <w:rsid w:val="00ED7E20"/>
    <w:rsid w:val="00EE14C7"/>
    <w:rsid w:val="00EE3E14"/>
    <w:rsid w:val="00EE4BE5"/>
    <w:rsid w:val="00EE715F"/>
    <w:rsid w:val="00EF01F0"/>
    <w:rsid w:val="00EF0728"/>
    <w:rsid w:val="00EF1C6F"/>
    <w:rsid w:val="00EF651B"/>
    <w:rsid w:val="00EF679F"/>
    <w:rsid w:val="00F02E91"/>
    <w:rsid w:val="00F053EC"/>
    <w:rsid w:val="00F1171A"/>
    <w:rsid w:val="00F15C38"/>
    <w:rsid w:val="00F2003E"/>
    <w:rsid w:val="00F2741A"/>
    <w:rsid w:val="00F27519"/>
    <w:rsid w:val="00F31B77"/>
    <w:rsid w:val="00F339B3"/>
    <w:rsid w:val="00F351F2"/>
    <w:rsid w:val="00F422BF"/>
    <w:rsid w:val="00F43133"/>
    <w:rsid w:val="00F500C7"/>
    <w:rsid w:val="00F51DF3"/>
    <w:rsid w:val="00F530A0"/>
    <w:rsid w:val="00F61A15"/>
    <w:rsid w:val="00F62EED"/>
    <w:rsid w:val="00F63B7D"/>
    <w:rsid w:val="00F737EA"/>
    <w:rsid w:val="00F84B50"/>
    <w:rsid w:val="00F854D0"/>
    <w:rsid w:val="00F8608D"/>
    <w:rsid w:val="00F869E6"/>
    <w:rsid w:val="00F914DE"/>
    <w:rsid w:val="00F934B7"/>
    <w:rsid w:val="00F934D1"/>
    <w:rsid w:val="00F94A3A"/>
    <w:rsid w:val="00F95876"/>
    <w:rsid w:val="00F9646D"/>
    <w:rsid w:val="00FA06EB"/>
    <w:rsid w:val="00FA595E"/>
    <w:rsid w:val="00FA66EC"/>
    <w:rsid w:val="00FA76E9"/>
    <w:rsid w:val="00FB129A"/>
    <w:rsid w:val="00FB1332"/>
    <w:rsid w:val="00FB58E0"/>
    <w:rsid w:val="00FB5D0E"/>
    <w:rsid w:val="00FB61A3"/>
    <w:rsid w:val="00FB6721"/>
    <w:rsid w:val="00FB740E"/>
    <w:rsid w:val="00FB7872"/>
    <w:rsid w:val="00FC00F4"/>
    <w:rsid w:val="00FC1BDC"/>
    <w:rsid w:val="00FC2583"/>
    <w:rsid w:val="00FC48BF"/>
    <w:rsid w:val="00FC5170"/>
    <w:rsid w:val="00FC6232"/>
    <w:rsid w:val="00FD5A9B"/>
    <w:rsid w:val="00FD5D3D"/>
    <w:rsid w:val="00FD7547"/>
    <w:rsid w:val="00FD7BB0"/>
    <w:rsid w:val="00FD7D97"/>
    <w:rsid w:val="00FE04EA"/>
    <w:rsid w:val="00FE0EC0"/>
    <w:rsid w:val="00FE23F7"/>
    <w:rsid w:val="00FE6D64"/>
    <w:rsid w:val="00FF1D76"/>
    <w:rsid w:val="00FF3EE9"/>
    <w:rsid w:val="00FF3FB5"/>
    <w:rsid w:val="00FF5177"/>
    <w:rsid w:val="00FF65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5410A"/>
  <w15:docId w15:val="{7654036A-2F11-4EBC-89EB-C0FDF6EA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color w:val="433E35" w:themeColor="text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semiHidden="1" w:uiPriority="39"/>
    <w:lsdException w:name="toc 2" w:locked="1" w:semiHidden="1" w:uiPriority="39"/>
    <w:lsdException w:name="toc 3" w:locked="1" w:semiHidden="1" w:uiPriority="39"/>
    <w:lsdException w:name="toc 4" w:locked="1"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nhideWhenUsed="1"/>
    <w:lsdException w:name="header" w:semiHidden="1" w:unhideWhenUsed="1"/>
    <w:lsdException w:name="footer" w:locked="1" w:semiHidden="1" w:unhideWhenUsed="1"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nhideWhenUsed="1" w:qFormat="1"/>
    <w:lsdException w:name="List Bullet" w:semiHidden="1" w:uiPriority="6"/>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uiPriority="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1" w:semiHidden="1" w:unhideWhenUsed="1"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iPriority="39" w:unhideWhenUsed="1" w:qFormat="1"/>
    <w:lsdException w:name="Plain Table 1" w:locked="1" w:uiPriority="41"/>
    <w:lsdException w:name="Plain Table 2"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e courant"/>
    <w:qFormat/>
    <w:rsid w:val="008D2656"/>
    <w:pPr>
      <w:spacing w:before="240" w:after="240"/>
      <w:jc w:val="both"/>
    </w:pPr>
    <w:rPr>
      <w:color w:val="auto"/>
    </w:rPr>
  </w:style>
  <w:style w:type="paragraph" w:styleId="Titre1">
    <w:name w:val="heading 1"/>
    <w:basedOn w:val="Normal"/>
    <w:next w:val="Normal"/>
    <w:link w:val="Titre1Car"/>
    <w:autoRedefine/>
    <w:uiPriority w:val="2"/>
    <w:qFormat/>
    <w:rsid w:val="00F339B3"/>
    <w:pPr>
      <w:keepNext/>
      <w:keepLines/>
      <w:pageBreakBefore/>
      <w:spacing w:before="0"/>
      <w:jc w:val="left"/>
      <w:outlineLvl w:val="0"/>
    </w:pPr>
    <w:rPr>
      <w:rFonts w:eastAsiaTheme="majorEastAsia" w:cstheme="majorBidi"/>
      <w:b/>
      <w:bCs/>
      <w:caps/>
      <w:smallCaps/>
      <w:sz w:val="32"/>
      <w:szCs w:val="32"/>
    </w:rPr>
  </w:style>
  <w:style w:type="paragraph" w:styleId="Titre2">
    <w:name w:val="heading 2"/>
    <w:basedOn w:val="Normal"/>
    <w:next w:val="Normal"/>
    <w:link w:val="Titre2Car"/>
    <w:autoRedefine/>
    <w:uiPriority w:val="2"/>
    <w:unhideWhenUsed/>
    <w:qFormat/>
    <w:rsid w:val="00F339B3"/>
    <w:pPr>
      <w:keepNext/>
      <w:keepLines/>
      <w:jc w:val="left"/>
      <w:outlineLvl w:val="1"/>
    </w:pPr>
    <w:rPr>
      <w:rFonts w:eastAsiaTheme="majorEastAsia" w:cstheme="majorBidi"/>
      <w:b/>
      <w:smallCaps/>
      <w:color w:val="0037A4"/>
      <w:sz w:val="28"/>
      <w:szCs w:val="26"/>
    </w:rPr>
  </w:style>
  <w:style w:type="paragraph" w:styleId="Titre3">
    <w:name w:val="heading 3"/>
    <w:basedOn w:val="Normal"/>
    <w:next w:val="Normal"/>
    <w:link w:val="Titre3Car"/>
    <w:autoRedefine/>
    <w:uiPriority w:val="2"/>
    <w:unhideWhenUsed/>
    <w:qFormat/>
    <w:rsid w:val="00AF218A"/>
    <w:pPr>
      <w:keepNext/>
      <w:keepLines/>
      <w:numPr>
        <w:numId w:val="6"/>
      </w:numPr>
      <w:jc w:val="left"/>
      <w:outlineLvl w:val="2"/>
    </w:pPr>
    <w:rPr>
      <w:rFonts w:eastAsiaTheme="majorEastAsia" w:cstheme="majorBidi"/>
      <w:smallCaps/>
      <w:sz w:val="28"/>
      <w:szCs w:val="24"/>
    </w:rPr>
  </w:style>
  <w:style w:type="paragraph" w:styleId="Titre4">
    <w:name w:val="heading 4"/>
    <w:basedOn w:val="Normal"/>
    <w:next w:val="Normal"/>
    <w:link w:val="Titre4Car"/>
    <w:autoRedefine/>
    <w:uiPriority w:val="2"/>
    <w:unhideWhenUsed/>
    <w:qFormat/>
    <w:rsid w:val="00674C53"/>
    <w:pPr>
      <w:keepNext/>
      <w:keepLines/>
      <w:numPr>
        <w:ilvl w:val="3"/>
        <w:numId w:val="6"/>
      </w:numPr>
      <w:spacing w:before="0" w:after="0"/>
      <w:jc w:val="left"/>
      <w:outlineLvl w:val="3"/>
    </w:pPr>
    <w:rPr>
      <w:rFonts w:eastAsiaTheme="majorEastAsia" w:cstheme="majorBidi"/>
      <w:b/>
      <w:iCs/>
      <w:sz w:val="24"/>
    </w:rPr>
  </w:style>
  <w:style w:type="paragraph" w:styleId="Titre5">
    <w:name w:val="heading 5"/>
    <w:basedOn w:val="Normal"/>
    <w:next w:val="Normal"/>
    <w:link w:val="Titre5Car"/>
    <w:autoRedefine/>
    <w:uiPriority w:val="2"/>
    <w:unhideWhenUsed/>
    <w:qFormat/>
    <w:rsid w:val="00797B47"/>
    <w:pPr>
      <w:spacing w:before="120" w:after="120"/>
      <w:ind w:right="142"/>
      <w:jc w:val="left"/>
      <w:outlineLvl w:val="4"/>
    </w:pPr>
    <w:rPr>
      <w:b/>
      <w:color w:val="0037A4"/>
      <w:sz w:val="28"/>
    </w:rPr>
  </w:style>
  <w:style w:type="paragraph" w:styleId="Titre6">
    <w:name w:val="heading 6"/>
    <w:basedOn w:val="Normal"/>
    <w:next w:val="Normal"/>
    <w:link w:val="Titre6Car"/>
    <w:uiPriority w:val="14"/>
    <w:semiHidden/>
    <w:rsid w:val="001D29EB"/>
    <w:pPr>
      <w:keepNext/>
      <w:keepLines/>
      <w:spacing w:before="40" w:after="0"/>
      <w:outlineLvl w:val="5"/>
    </w:pPr>
    <w:rPr>
      <w:rFonts w:asciiTheme="majorHAnsi" w:eastAsiaTheme="majorEastAsia" w:hAnsiTheme="majorHAnsi" w:cstheme="majorBidi"/>
      <w:color w:val="6C050D" w:themeColor="accent1" w:themeShade="7F"/>
    </w:rPr>
  </w:style>
  <w:style w:type="paragraph" w:styleId="Titre7">
    <w:name w:val="heading 7"/>
    <w:basedOn w:val="Normal"/>
    <w:next w:val="Normal"/>
    <w:link w:val="Titre7Car"/>
    <w:uiPriority w:val="14"/>
    <w:semiHidden/>
    <w:rsid w:val="00C033ED"/>
    <w:pPr>
      <w:keepNext/>
      <w:keepLines/>
      <w:spacing w:before="40" w:after="0"/>
      <w:outlineLvl w:val="6"/>
    </w:pPr>
    <w:rPr>
      <w:rFonts w:asciiTheme="majorHAnsi" w:eastAsiaTheme="majorEastAsia" w:hAnsiTheme="majorHAnsi" w:cstheme="majorBidi"/>
      <w:i/>
      <w:iCs/>
      <w:color w:val="6C050D" w:themeColor="accent1" w:themeShade="7F"/>
    </w:rPr>
  </w:style>
  <w:style w:type="paragraph" w:styleId="Titre8">
    <w:name w:val="heading 8"/>
    <w:basedOn w:val="Normal"/>
    <w:next w:val="Normal"/>
    <w:link w:val="Titre8Car"/>
    <w:uiPriority w:val="14"/>
    <w:semiHidden/>
    <w:rsid w:val="00D378F6"/>
    <w:pPr>
      <w:keepNext/>
      <w:keepLines/>
      <w:spacing w:before="40" w:after="0"/>
      <w:outlineLvl w:val="7"/>
    </w:pPr>
    <w:rPr>
      <w:rFonts w:asciiTheme="majorHAnsi" w:eastAsiaTheme="majorEastAsia" w:hAnsiTheme="majorHAnsi" w:cstheme="majorBidi"/>
      <w:color w:val="645C4F" w:themeColor="text1" w:themeTint="D8"/>
      <w:sz w:val="21"/>
      <w:szCs w:val="21"/>
    </w:rPr>
  </w:style>
  <w:style w:type="paragraph" w:styleId="Titre9">
    <w:name w:val="heading 9"/>
    <w:basedOn w:val="Normal"/>
    <w:next w:val="Normal"/>
    <w:link w:val="Titre9Car"/>
    <w:uiPriority w:val="14"/>
    <w:semiHidden/>
    <w:rsid w:val="00D378F6"/>
    <w:pPr>
      <w:keepNext/>
      <w:keepLines/>
      <w:spacing w:before="40" w:after="0"/>
      <w:outlineLvl w:val="8"/>
    </w:pPr>
    <w:rPr>
      <w:rFonts w:asciiTheme="majorHAnsi" w:eastAsiaTheme="majorEastAsia" w:hAnsiTheme="majorHAnsi" w:cstheme="majorBidi"/>
      <w:i/>
      <w:iCs/>
      <w:color w:val="645C4F"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F737E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32C66"/>
  </w:style>
  <w:style w:type="paragraph" w:styleId="Pieddepage">
    <w:name w:val="footer"/>
    <w:basedOn w:val="Normal"/>
    <w:link w:val="PieddepageCar"/>
    <w:autoRedefine/>
    <w:uiPriority w:val="99"/>
    <w:semiHidden/>
    <w:qFormat/>
    <w:locked/>
    <w:rsid w:val="00BC272E"/>
    <w:pPr>
      <w:tabs>
        <w:tab w:val="center" w:pos="4536"/>
        <w:tab w:val="right" w:pos="9072"/>
      </w:tabs>
      <w:spacing w:before="0" w:after="0" w:line="240" w:lineRule="auto"/>
      <w:jc w:val="left"/>
    </w:pPr>
    <w:rPr>
      <w:sz w:val="16"/>
    </w:rPr>
  </w:style>
  <w:style w:type="character" w:customStyle="1" w:styleId="PieddepageCar">
    <w:name w:val="Pied de page Car"/>
    <w:basedOn w:val="Policepardfaut"/>
    <w:link w:val="Pieddepage"/>
    <w:uiPriority w:val="99"/>
    <w:semiHidden/>
    <w:rsid w:val="000C0484"/>
    <w:rPr>
      <w:color w:val="433E35" w:themeColor="text2"/>
      <w:sz w:val="16"/>
    </w:rPr>
  </w:style>
  <w:style w:type="paragraph" w:styleId="Textedebulles">
    <w:name w:val="Balloon Text"/>
    <w:basedOn w:val="Normal"/>
    <w:link w:val="TextedebullesCar"/>
    <w:uiPriority w:val="99"/>
    <w:semiHidden/>
    <w:rsid w:val="00F737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2C66"/>
    <w:rPr>
      <w:rFonts w:ascii="Tahoma" w:hAnsi="Tahoma" w:cs="Tahoma"/>
      <w:sz w:val="16"/>
      <w:szCs w:val="16"/>
    </w:rPr>
  </w:style>
  <w:style w:type="character" w:styleId="Lienhypertexte">
    <w:name w:val="Hyperlink"/>
    <w:basedOn w:val="Policepardfaut"/>
    <w:uiPriority w:val="99"/>
    <w:qFormat/>
    <w:locked/>
    <w:rsid w:val="00BC272E"/>
    <w:rPr>
      <w:rFonts w:ascii="Century Gothic" w:hAnsi="Century Gothic"/>
      <w:color w:val="433E35" w:themeColor="text2"/>
      <w:sz w:val="18"/>
      <w:u w:val="single"/>
    </w:rPr>
  </w:style>
  <w:style w:type="character" w:styleId="Marquedecommentaire">
    <w:name w:val="annotation reference"/>
    <w:basedOn w:val="Policepardfaut"/>
    <w:uiPriority w:val="99"/>
    <w:semiHidden/>
    <w:rsid w:val="006F5673"/>
    <w:rPr>
      <w:sz w:val="16"/>
      <w:szCs w:val="16"/>
    </w:rPr>
  </w:style>
  <w:style w:type="paragraph" w:styleId="Commentaire">
    <w:name w:val="annotation text"/>
    <w:basedOn w:val="Normal"/>
    <w:link w:val="CommentaireCar"/>
    <w:uiPriority w:val="99"/>
    <w:semiHidden/>
    <w:rsid w:val="006F5673"/>
    <w:pPr>
      <w:spacing w:line="240" w:lineRule="auto"/>
    </w:pPr>
  </w:style>
  <w:style w:type="character" w:customStyle="1" w:styleId="CommentaireCar">
    <w:name w:val="Commentaire Car"/>
    <w:basedOn w:val="Policepardfaut"/>
    <w:link w:val="Commentaire"/>
    <w:uiPriority w:val="99"/>
    <w:semiHidden/>
    <w:rsid w:val="00E32C66"/>
    <w:rPr>
      <w:szCs w:val="20"/>
    </w:rPr>
  </w:style>
  <w:style w:type="paragraph" w:styleId="Objetducommentaire">
    <w:name w:val="annotation subject"/>
    <w:basedOn w:val="Commentaire"/>
    <w:next w:val="Commentaire"/>
    <w:link w:val="ObjetducommentaireCar"/>
    <w:uiPriority w:val="99"/>
    <w:semiHidden/>
    <w:rsid w:val="006F5673"/>
    <w:rPr>
      <w:b/>
      <w:bCs/>
    </w:rPr>
  </w:style>
  <w:style w:type="character" w:customStyle="1" w:styleId="ObjetducommentaireCar">
    <w:name w:val="Objet du commentaire Car"/>
    <w:basedOn w:val="CommentaireCar"/>
    <w:link w:val="Objetducommentaire"/>
    <w:uiPriority w:val="99"/>
    <w:semiHidden/>
    <w:rsid w:val="00E32C66"/>
    <w:rPr>
      <w:b/>
      <w:bCs/>
      <w:szCs w:val="20"/>
    </w:rPr>
  </w:style>
  <w:style w:type="character" w:customStyle="1" w:styleId="Titre1Car">
    <w:name w:val="Titre 1 Car"/>
    <w:basedOn w:val="Policepardfaut"/>
    <w:link w:val="Titre1"/>
    <w:uiPriority w:val="2"/>
    <w:rsid w:val="00F339B3"/>
    <w:rPr>
      <w:rFonts w:eastAsiaTheme="majorEastAsia" w:cstheme="majorBidi"/>
      <w:b/>
      <w:bCs/>
      <w:caps/>
      <w:smallCaps/>
      <w:color w:val="auto"/>
      <w:sz w:val="32"/>
      <w:szCs w:val="32"/>
    </w:rPr>
  </w:style>
  <w:style w:type="character" w:styleId="lev">
    <w:name w:val="Strong"/>
    <w:aliases w:val="Gras"/>
    <w:basedOn w:val="Policepardfaut"/>
    <w:uiPriority w:val="22"/>
    <w:qFormat/>
    <w:rsid w:val="00435566"/>
    <w:rPr>
      <w:b/>
      <w:bCs/>
      <w:color w:val="433E35" w:themeColor="text2"/>
    </w:rPr>
  </w:style>
  <w:style w:type="character" w:customStyle="1" w:styleId="Titre2Car">
    <w:name w:val="Titre 2 Car"/>
    <w:basedOn w:val="Policepardfaut"/>
    <w:link w:val="Titre2"/>
    <w:uiPriority w:val="2"/>
    <w:rsid w:val="00F339B3"/>
    <w:rPr>
      <w:rFonts w:eastAsiaTheme="majorEastAsia" w:cstheme="majorBidi"/>
      <w:b/>
      <w:smallCaps/>
      <w:color w:val="0037A4"/>
      <w:sz w:val="28"/>
      <w:szCs w:val="26"/>
    </w:rPr>
  </w:style>
  <w:style w:type="paragraph" w:customStyle="1" w:styleId="Encadr1">
    <w:name w:val="Encadré 1"/>
    <w:basedOn w:val="Normal"/>
    <w:uiPriority w:val="4"/>
    <w:qFormat/>
    <w:rsid w:val="00655787"/>
    <w:pPr>
      <w:pBdr>
        <w:top w:val="dotted" w:sz="4" w:space="8" w:color="918A82" w:themeColor="background2" w:themeShade="BF"/>
        <w:left w:val="dotted" w:sz="4" w:space="8" w:color="918A82" w:themeColor="background2" w:themeShade="BF"/>
        <w:bottom w:val="dotted" w:sz="4" w:space="8" w:color="918A82" w:themeColor="background2" w:themeShade="BF"/>
        <w:right w:val="dotted" w:sz="4" w:space="8" w:color="918A82" w:themeColor="background2" w:themeShade="BF"/>
      </w:pBdr>
      <w:spacing w:before="480" w:after="480"/>
      <w:ind w:left="142" w:right="142"/>
      <w:jc w:val="left"/>
    </w:pPr>
  </w:style>
  <w:style w:type="paragraph" w:styleId="Sous-titre">
    <w:name w:val="Subtitle"/>
    <w:basedOn w:val="Normal"/>
    <w:next w:val="Normal"/>
    <w:link w:val="Sous-titreCar"/>
    <w:uiPriority w:val="11"/>
    <w:semiHidden/>
    <w:rsid w:val="00CB0255"/>
    <w:pPr>
      <w:numPr>
        <w:ilvl w:val="1"/>
      </w:numPr>
      <w:spacing w:after="160"/>
    </w:pPr>
    <w:rPr>
      <w:rFonts w:asciiTheme="minorHAnsi" w:eastAsiaTheme="minorEastAsia" w:hAnsiTheme="minorHAnsi"/>
      <w:color w:val="8F8471" w:themeColor="text1" w:themeTint="A5"/>
      <w:spacing w:val="15"/>
      <w:sz w:val="22"/>
    </w:rPr>
  </w:style>
  <w:style w:type="character" w:customStyle="1" w:styleId="Sous-titreCar">
    <w:name w:val="Sous-titre Car"/>
    <w:basedOn w:val="Policepardfaut"/>
    <w:link w:val="Sous-titre"/>
    <w:uiPriority w:val="11"/>
    <w:semiHidden/>
    <w:rsid w:val="00E32C66"/>
    <w:rPr>
      <w:rFonts w:asciiTheme="minorHAnsi" w:eastAsiaTheme="minorEastAsia" w:hAnsiTheme="minorHAnsi"/>
      <w:color w:val="8F8471" w:themeColor="text1" w:themeTint="A5"/>
      <w:spacing w:val="15"/>
      <w:sz w:val="22"/>
    </w:rPr>
  </w:style>
  <w:style w:type="character" w:styleId="Accentuation">
    <w:name w:val="Emphasis"/>
    <w:basedOn w:val="Policepardfaut"/>
    <w:uiPriority w:val="20"/>
    <w:qFormat/>
    <w:rsid w:val="00CB0255"/>
    <w:rPr>
      <w:i/>
      <w:iCs/>
    </w:rPr>
  </w:style>
  <w:style w:type="character" w:styleId="Accentuationintense">
    <w:name w:val="Intense Emphasis"/>
    <w:basedOn w:val="Policepardfaut"/>
    <w:uiPriority w:val="21"/>
    <w:semiHidden/>
    <w:qFormat/>
    <w:rsid w:val="00CB0255"/>
    <w:rPr>
      <w:i/>
      <w:iCs/>
      <w:color w:val="DA0B1C" w:themeColor="accent1"/>
    </w:rPr>
  </w:style>
  <w:style w:type="paragraph" w:styleId="Citationintense">
    <w:name w:val="Intense Quote"/>
    <w:aliases w:val="Citation 2"/>
    <w:basedOn w:val="Citation1"/>
    <w:next w:val="Normal"/>
    <w:link w:val="CitationintenseCar"/>
    <w:autoRedefine/>
    <w:uiPriority w:val="30"/>
    <w:semiHidden/>
    <w:qFormat/>
    <w:rsid w:val="00D378F6"/>
    <w:rPr>
      <w:color w:val="DA0B1C" w:themeColor="accent1"/>
    </w:rPr>
  </w:style>
  <w:style w:type="character" w:customStyle="1" w:styleId="CitationintenseCar">
    <w:name w:val="Citation intense Car"/>
    <w:aliases w:val="Citation 2 Car"/>
    <w:basedOn w:val="Policepardfaut"/>
    <w:link w:val="Citationintense"/>
    <w:uiPriority w:val="30"/>
    <w:semiHidden/>
    <w:rsid w:val="00E32C66"/>
    <w:rPr>
      <w:iCs/>
      <w:color w:val="DA0B1C" w:themeColor="accent1"/>
    </w:rPr>
  </w:style>
  <w:style w:type="character" w:styleId="Rfrencelgre">
    <w:name w:val="Subtle Reference"/>
    <w:basedOn w:val="Policepardfaut"/>
    <w:uiPriority w:val="31"/>
    <w:semiHidden/>
    <w:qFormat/>
    <w:rsid w:val="00CB0255"/>
    <w:rPr>
      <w:smallCaps/>
      <w:color w:val="8F8471" w:themeColor="text1" w:themeTint="A5"/>
    </w:rPr>
  </w:style>
  <w:style w:type="character" w:styleId="Rfrenceintense">
    <w:name w:val="Intense Reference"/>
    <w:basedOn w:val="Policepardfaut"/>
    <w:uiPriority w:val="32"/>
    <w:semiHidden/>
    <w:qFormat/>
    <w:rsid w:val="00CB0255"/>
    <w:rPr>
      <w:b/>
      <w:bCs/>
      <w:smallCaps/>
      <w:color w:val="DA0B1C" w:themeColor="accent1"/>
      <w:spacing w:val="5"/>
    </w:rPr>
  </w:style>
  <w:style w:type="character" w:customStyle="1" w:styleId="Titre3Car">
    <w:name w:val="Titre 3 Car"/>
    <w:basedOn w:val="Policepardfaut"/>
    <w:link w:val="Titre3"/>
    <w:uiPriority w:val="2"/>
    <w:rsid w:val="00AF218A"/>
    <w:rPr>
      <w:rFonts w:eastAsiaTheme="majorEastAsia" w:cstheme="majorBidi"/>
      <w:smallCaps/>
      <w:color w:val="auto"/>
      <w:sz w:val="28"/>
      <w:szCs w:val="24"/>
    </w:rPr>
  </w:style>
  <w:style w:type="paragraph" w:styleId="Sansinterligne">
    <w:name w:val="No Spacing"/>
    <w:aliases w:val="Encadré 2"/>
    <w:basedOn w:val="Normal"/>
    <w:next w:val="Normal"/>
    <w:uiPriority w:val="4"/>
    <w:qFormat/>
    <w:rsid w:val="0043628F"/>
    <w:pPr>
      <w:pBdr>
        <w:top w:val="single" w:sz="4" w:space="8" w:color="F2D851" w:themeColor="accent5"/>
        <w:left w:val="single" w:sz="4" w:space="8" w:color="F2D851" w:themeColor="accent5"/>
        <w:bottom w:val="single" w:sz="4" w:space="8" w:color="F2D851" w:themeColor="accent5"/>
        <w:right w:val="single" w:sz="4" w:space="8" w:color="F2D851" w:themeColor="accent5"/>
      </w:pBdr>
      <w:shd w:val="clear" w:color="auto" w:fill="F2D851" w:themeFill="accent5"/>
      <w:spacing w:before="480" w:after="480"/>
      <w:ind w:left="142" w:right="142"/>
      <w:jc w:val="left"/>
    </w:pPr>
  </w:style>
  <w:style w:type="character" w:customStyle="1" w:styleId="Titre4Car">
    <w:name w:val="Titre 4 Car"/>
    <w:basedOn w:val="Policepardfaut"/>
    <w:link w:val="Titre4"/>
    <w:uiPriority w:val="2"/>
    <w:rsid w:val="00674C53"/>
    <w:rPr>
      <w:rFonts w:eastAsiaTheme="majorEastAsia" w:cstheme="majorBidi"/>
      <w:b/>
      <w:iCs/>
      <w:color w:val="auto"/>
      <w:sz w:val="24"/>
    </w:rPr>
  </w:style>
  <w:style w:type="character" w:customStyle="1" w:styleId="Titre5Car">
    <w:name w:val="Titre 5 Car"/>
    <w:basedOn w:val="Policepardfaut"/>
    <w:link w:val="Titre5"/>
    <w:uiPriority w:val="2"/>
    <w:rsid w:val="00797B47"/>
    <w:rPr>
      <w:b/>
      <w:color w:val="0037A4"/>
      <w:sz w:val="28"/>
    </w:rPr>
  </w:style>
  <w:style w:type="character" w:customStyle="1" w:styleId="Titre6Car">
    <w:name w:val="Titre 6 Car"/>
    <w:basedOn w:val="Policepardfaut"/>
    <w:link w:val="Titre6"/>
    <w:uiPriority w:val="14"/>
    <w:semiHidden/>
    <w:rsid w:val="00E32C66"/>
    <w:rPr>
      <w:rFonts w:asciiTheme="majorHAnsi" w:eastAsiaTheme="majorEastAsia" w:hAnsiTheme="majorHAnsi" w:cstheme="majorBidi"/>
      <w:color w:val="6C050D" w:themeColor="accent1" w:themeShade="7F"/>
    </w:rPr>
  </w:style>
  <w:style w:type="character" w:customStyle="1" w:styleId="Titre7Car">
    <w:name w:val="Titre 7 Car"/>
    <w:basedOn w:val="Policepardfaut"/>
    <w:link w:val="Titre7"/>
    <w:uiPriority w:val="14"/>
    <w:semiHidden/>
    <w:rsid w:val="00E32C66"/>
    <w:rPr>
      <w:rFonts w:asciiTheme="majorHAnsi" w:eastAsiaTheme="majorEastAsia" w:hAnsiTheme="majorHAnsi" w:cstheme="majorBidi"/>
      <w:i/>
      <w:iCs/>
      <w:color w:val="6C050D" w:themeColor="accent1" w:themeShade="7F"/>
    </w:rPr>
  </w:style>
  <w:style w:type="paragraph" w:customStyle="1" w:styleId="Encadr3">
    <w:name w:val="Encadré 3"/>
    <w:basedOn w:val="Normal"/>
    <w:next w:val="Normal"/>
    <w:uiPriority w:val="4"/>
    <w:qFormat/>
    <w:rsid w:val="000970E2"/>
    <w:pPr>
      <w:pBdr>
        <w:top w:val="dotted" w:sz="4" w:space="8" w:color="DA0B1C" w:themeColor="accent1"/>
        <w:left w:val="dotted" w:sz="4" w:space="8" w:color="DA0B1C" w:themeColor="accent1"/>
        <w:bottom w:val="dotted" w:sz="4" w:space="8" w:color="DA0B1C" w:themeColor="accent1"/>
        <w:right w:val="dotted" w:sz="4" w:space="8" w:color="DA0B1C" w:themeColor="accent1"/>
      </w:pBdr>
      <w:spacing w:before="480" w:after="480"/>
      <w:ind w:left="142" w:right="142"/>
      <w:jc w:val="left"/>
    </w:pPr>
  </w:style>
  <w:style w:type="paragraph" w:styleId="TM1">
    <w:name w:val="toc 1"/>
    <w:basedOn w:val="Normal"/>
    <w:next w:val="Normal"/>
    <w:autoRedefine/>
    <w:uiPriority w:val="39"/>
    <w:locked/>
    <w:rsid w:val="00335BEC"/>
    <w:pPr>
      <w:tabs>
        <w:tab w:val="right" w:leader="dot" w:pos="9062"/>
      </w:tabs>
      <w:spacing w:before="360" w:after="0"/>
      <w:jc w:val="left"/>
    </w:pPr>
    <w:rPr>
      <w:rFonts w:asciiTheme="majorHAnsi" w:hAnsiTheme="majorHAnsi"/>
      <w:b/>
      <w:bCs/>
      <w:caps/>
      <w:noProof/>
      <w:color w:val="567292" w:themeColor="accent2" w:themeShade="BF"/>
      <w:sz w:val="24"/>
      <w:szCs w:val="24"/>
    </w:rPr>
  </w:style>
  <w:style w:type="paragraph" w:styleId="Paragraphedeliste">
    <w:name w:val="List Paragraph"/>
    <w:basedOn w:val="Normal"/>
    <w:link w:val="ParagraphedelisteCar"/>
    <w:uiPriority w:val="34"/>
    <w:qFormat/>
    <w:rsid w:val="0076746B"/>
    <w:pPr>
      <w:ind w:left="720"/>
      <w:contextualSpacing/>
    </w:pPr>
  </w:style>
  <w:style w:type="paragraph" w:customStyle="1" w:styleId="Focus1">
    <w:name w:val="Focus 1"/>
    <w:basedOn w:val="Encadr1"/>
    <w:next w:val="Normal"/>
    <w:uiPriority w:val="5"/>
    <w:qFormat/>
    <w:rsid w:val="00123C37"/>
    <w:pPr>
      <w:pBdr>
        <w:top w:val="none" w:sz="0" w:space="0" w:color="auto"/>
        <w:left w:val="none" w:sz="0" w:space="0" w:color="auto"/>
        <w:bottom w:val="dotted" w:sz="24" w:space="8" w:color="567292" w:themeColor="accent2" w:themeShade="BF"/>
        <w:right w:val="none" w:sz="0" w:space="0" w:color="auto"/>
      </w:pBdr>
      <w:ind w:left="1985" w:right="0"/>
    </w:pPr>
    <w:rPr>
      <w:color w:val="567292" w:themeColor="accent2" w:themeShade="BF"/>
    </w:rPr>
  </w:style>
  <w:style w:type="paragraph" w:customStyle="1" w:styleId="Citation1">
    <w:name w:val="Citation 1"/>
    <w:basedOn w:val="Normal"/>
    <w:uiPriority w:val="3"/>
    <w:qFormat/>
    <w:rsid w:val="005176FF"/>
    <w:pPr>
      <w:numPr>
        <w:numId w:val="3"/>
      </w:numPr>
      <w:spacing w:before="360" w:after="360"/>
      <w:ind w:left="1985" w:right="1134" w:hanging="851"/>
      <w:jc w:val="left"/>
    </w:pPr>
    <w:rPr>
      <w:iCs/>
      <w:color w:val="918A82" w:themeColor="background2" w:themeShade="BF"/>
    </w:rPr>
  </w:style>
  <w:style w:type="paragraph" w:customStyle="1" w:styleId="Citationrfrence">
    <w:name w:val="Citation référence"/>
    <w:basedOn w:val="Normal"/>
    <w:link w:val="CitationrfrenceCar"/>
    <w:uiPriority w:val="3"/>
    <w:qFormat/>
    <w:rsid w:val="00DC25B4"/>
    <w:pPr>
      <w:spacing w:before="0" w:after="360"/>
      <w:ind w:left="1985" w:right="862"/>
      <w:jc w:val="left"/>
    </w:pPr>
    <w:rPr>
      <w:b/>
      <w:iCs/>
      <w:color w:val="918A82" w:themeColor="background2" w:themeShade="BF"/>
    </w:rPr>
  </w:style>
  <w:style w:type="character" w:customStyle="1" w:styleId="Titre8Car">
    <w:name w:val="Titre 8 Car"/>
    <w:basedOn w:val="Policepardfaut"/>
    <w:link w:val="Titre8"/>
    <w:uiPriority w:val="14"/>
    <w:semiHidden/>
    <w:rsid w:val="00E32C66"/>
    <w:rPr>
      <w:rFonts w:asciiTheme="majorHAnsi" w:eastAsiaTheme="majorEastAsia" w:hAnsiTheme="majorHAnsi" w:cstheme="majorBidi"/>
      <w:color w:val="645C4F" w:themeColor="text1" w:themeTint="D8"/>
      <w:sz w:val="21"/>
      <w:szCs w:val="21"/>
    </w:rPr>
  </w:style>
  <w:style w:type="character" w:customStyle="1" w:styleId="Titre9Car">
    <w:name w:val="Titre 9 Car"/>
    <w:basedOn w:val="Policepardfaut"/>
    <w:link w:val="Titre9"/>
    <w:uiPriority w:val="14"/>
    <w:semiHidden/>
    <w:rsid w:val="00E32C66"/>
    <w:rPr>
      <w:rFonts w:asciiTheme="majorHAnsi" w:eastAsiaTheme="majorEastAsia" w:hAnsiTheme="majorHAnsi" w:cstheme="majorBidi"/>
      <w:i/>
      <w:iCs/>
      <w:color w:val="645C4F" w:themeColor="text1" w:themeTint="D8"/>
      <w:sz w:val="21"/>
      <w:szCs w:val="21"/>
    </w:rPr>
  </w:style>
  <w:style w:type="paragraph" w:styleId="Corpsdetexte">
    <w:name w:val="Body Text"/>
    <w:basedOn w:val="Normal"/>
    <w:link w:val="CorpsdetexteCar"/>
    <w:uiPriority w:val="5"/>
    <w:semiHidden/>
    <w:unhideWhenUsed/>
    <w:qFormat/>
    <w:rsid w:val="00D23301"/>
    <w:pPr>
      <w:widowControl w:val="0"/>
      <w:spacing w:before="0" w:after="0" w:line="240" w:lineRule="auto"/>
      <w:ind w:left="20"/>
      <w:jc w:val="left"/>
    </w:pPr>
    <w:rPr>
      <w:rFonts w:eastAsia="Century Gothic"/>
      <w:lang w:val="en-US"/>
    </w:rPr>
  </w:style>
  <w:style w:type="paragraph" w:styleId="Liste">
    <w:name w:val="List"/>
    <w:basedOn w:val="Normal"/>
    <w:autoRedefine/>
    <w:uiPriority w:val="99"/>
    <w:semiHidden/>
    <w:qFormat/>
    <w:rsid w:val="00045ECA"/>
    <w:pPr>
      <w:numPr>
        <w:numId w:val="1"/>
      </w:numPr>
      <w:contextualSpacing/>
    </w:pPr>
  </w:style>
  <w:style w:type="character" w:customStyle="1" w:styleId="CorpsdetexteCar">
    <w:name w:val="Corps de texte Car"/>
    <w:basedOn w:val="Policepardfaut"/>
    <w:link w:val="Corpsdetexte"/>
    <w:uiPriority w:val="5"/>
    <w:semiHidden/>
    <w:rsid w:val="006B33A9"/>
    <w:rPr>
      <w:rFonts w:eastAsia="Century Gothic"/>
      <w:color w:val="auto"/>
      <w:lang w:val="en-US"/>
    </w:rPr>
  </w:style>
  <w:style w:type="paragraph" w:styleId="Titre">
    <w:name w:val="Title"/>
    <w:aliases w:val="Page de garde - Sous-titre"/>
    <w:basedOn w:val="Normal"/>
    <w:next w:val="Normal"/>
    <w:link w:val="TitreCar"/>
    <w:uiPriority w:val="1"/>
    <w:qFormat/>
    <w:rsid w:val="00435566"/>
    <w:pPr>
      <w:spacing w:before="0" w:after="0" w:line="240" w:lineRule="auto"/>
      <w:ind w:right="1865"/>
      <w:contextualSpacing/>
      <w:jc w:val="left"/>
    </w:pPr>
    <w:rPr>
      <w:spacing w:val="-1"/>
      <w:sz w:val="72"/>
      <w:szCs w:val="72"/>
    </w:rPr>
  </w:style>
  <w:style w:type="character" w:customStyle="1" w:styleId="TitreCar">
    <w:name w:val="Titre Car"/>
    <w:aliases w:val="Page de garde - Sous-titre Car"/>
    <w:basedOn w:val="Policepardfaut"/>
    <w:link w:val="Titre"/>
    <w:uiPriority w:val="1"/>
    <w:rsid w:val="00435566"/>
    <w:rPr>
      <w:color w:val="433E35" w:themeColor="text2"/>
      <w:spacing w:val="-1"/>
      <w:sz w:val="72"/>
      <w:szCs w:val="72"/>
    </w:rPr>
  </w:style>
  <w:style w:type="paragraph" w:customStyle="1" w:styleId="Pagedegarde-Titre">
    <w:name w:val="Page de garde - Titre"/>
    <w:basedOn w:val="Titre"/>
    <w:uiPriority w:val="1"/>
    <w:qFormat/>
    <w:rsid w:val="00B709AA"/>
    <w:pPr>
      <w:spacing w:before="840"/>
    </w:pPr>
    <w:rPr>
      <w:b/>
    </w:rPr>
  </w:style>
  <w:style w:type="paragraph" w:customStyle="1" w:styleId="Exergue">
    <w:name w:val="Exergue"/>
    <w:basedOn w:val="Normal"/>
    <w:next w:val="Normal"/>
    <w:uiPriority w:val="5"/>
    <w:qFormat/>
    <w:rsid w:val="00655787"/>
    <w:pPr>
      <w:spacing w:before="480" w:after="480"/>
      <w:ind w:left="3119" w:right="3118"/>
      <w:jc w:val="center"/>
    </w:pPr>
    <w:rPr>
      <w:b/>
      <w:color w:val="433E35" w:themeColor="text1"/>
    </w:rPr>
  </w:style>
  <w:style w:type="character" w:styleId="Titredulivre">
    <w:name w:val="Book Title"/>
    <w:basedOn w:val="Policepardfaut"/>
    <w:uiPriority w:val="33"/>
    <w:semiHidden/>
    <w:qFormat/>
    <w:rsid w:val="00E93BD5"/>
    <w:rPr>
      <w:b/>
      <w:bCs/>
      <w:i/>
      <w:iCs/>
      <w:spacing w:val="5"/>
    </w:rPr>
  </w:style>
  <w:style w:type="paragraph" w:styleId="Citation">
    <w:name w:val="Quote"/>
    <w:basedOn w:val="Normal"/>
    <w:next w:val="Normal"/>
    <w:link w:val="CitationCar"/>
    <w:autoRedefine/>
    <w:uiPriority w:val="29"/>
    <w:semiHidden/>
    <w:qFormat/>
    <w:rsid w:val="00A333D0"/>
    <w:pPr>
      <w:numPr>
        <w:numId w:val="2"/>
      </w:numPr>
      <w:spacing w:before="200" w:after="160"/>
      <w:ind w:right="864"/>
      <w:jc w:val="center"/>
    </w:pPr>
    <w:rPr>
      <w:i/>
      <w:iCs/>
      <w:color w:val="797060" w:themeColor="text1" w:themeTint="BF"/>
    </w:rPr>
  </w:style>
  <w:style w:type="character" w:customStyle="1" w:styleId="CitationCar">
    <w:name w:val="Citation Car"/>
    <w:basedOn w:val="Policepardfaut"/>
    <w:link w:val="Citation"/>
    <w:uiPriority w:val="29"/>
    <w:semiHidden/>
    <w:rsid w:val="00E32C66"/>
    <w:rPr>
      <w:i/>
      <w:iCs/>
      <w:color w:val="797060" w:themeColor="text1" w:themeTint="BF"/>
    </w:rPr>
  </w:style>
  <w:style w:type="paragraph" w:customStyle="1" w:styleId="Pagedegarde-Date">
    <w:name w:val="Page de garde - Date"/>
    <w:basedOn w:val="Normal"/>
    <w:autoRedefine/>
    <w:uiPriority w:val="1"/>
    <w:qFormat/>
    <w:rsid w:val="0037035D"/>
    <w:pPr>
      <w:spacing w:before="480"/>
    </w:pPr>
    <w:rPr>
      <w:color w:val="625D56" w:themeColor="background2" w:themeShade="80"/>
      <w:sz w:val="32"/>
    </w:rPr>
  </w:style>
  <w:style w:type="character" w:customStyle="1" w:styleId="CitationrfrenceCar">
    <w:name w:val="Citation référence Car"/>
    <w:basedOn w:val="Policepardfaut"/>
    <w:link w:val="Citationrfrence"/>
    <w:uiPriority w:val="3"/>
    <w:rsid w:val="00DC25B4"/>
    <w:rPr>
      <w:b/>
      <w:iCs/>
      <w:color w:val="918A82" w:themeColor="background2" w:themeShade="BF"/>
    </w:rPr>
  </w:style>
  <w:style w:type="paragraph" w:customStyle="1" w:styleId="Listepuce">
    <w:name w:val="Liste à puce"/>
    <w:basedOn w:val="Paragraphedeliste"/>
    <w:uiPriority w:val="5"/>
    <w:qFormat/>
    <w:rsid w:val="00170D52"/>
    <w:pPr>
      <w:numPr>
        <w:numId w:val="4"/>
      </w:numPr>
      <w:spacing w:before="120" w:after="120"/>
    </w:pPr>
  </w:style>
  <w:style w:type="table" w:styleId="Grilledutableau">
    <w:name w:val="Table Grid"/>
    <w:aliases w:val="Tableau"/>
    <w:basedOn w:val="TableauNormal"/>
    <w:uiPriority w:val="59"/>
    <w:locked/>
    <w:rsid w:val="006D2B97"/>
    <w:pPr>
      <w:spacing w:line="240" w:lineRule="auto"/>
    </w:pPr>
    <w:tblPr>
      <w:tblBorders>
        <w:top w:val="single" w:sz="4" w:space="0" w:color="211E1A" w:themeColor="text2" w:themeShade="80"/>
        <w:left w:val="single" w:sz="4" w:space="0" w:color="211E1A" w:themeColor="text2" w:themeShade="80"/>
        <w:bottom w:val="single" w:sz="4" w:space="0" w:color="211E1A" w:themeColor="text2" w:themeShade="80"/>
        <w:right w:val="single" w:sz="4" w:space="0" w:color="211E1A" w:themeColor="text2" w:themeShade="80"/>
        <w:insideH w:val="single" w:sz="4" w:space="0" w:color="211E1A" w:themeColor="text2" w:themeShade="80"/>
        <w:insideV w:val="single" w:sz="4" w:space="0" w:color="211E1A" w:themeColor="text2" w:themeShade="80"/>
      </w:tblBorders>
    </w:tblPr>
    <w:trPr>
      <w:tblHeader/>
    </w:trPr>
    <w:tcPr>
      <w:vAlign w:val="center"/>
    </w:tcPr>
  </w:style>
  <w:style w:type="table" w:styleId="Tableausimple1">
    <w:name w:val="Plain Table 1"/>
    <w:basedOn w:val="TableauNormal"/>
    <w:uiPriority w:val="41"/>
    <w:locked/>
    <w:rsid w:val="004C4807"/>
    <w:pPr>
      <w:spacing w:line="240" w:lineRule="auto"/>
    </w:pPr>
    <w:tblPr>
      <w:tblStyleRowBandSize w:val="1"/>
      <w:tblStyleColBandSize w:val="1"/>
      <w:tblBorders>
        <w:top w:val="single" w:sz="4" w:space="0" w:color="211E1A" w:themeColor="text2" w:themeShade="80"/>
        <w:left w:val="single" w:sz="4" w:space="0" w:color="211E1A" w:themeColor="text2" w:themeShade="80"/>
        <w:bottom w:val="single" w:sz="4" w:space="0" w:color="211E1A" w:themeColor="text2" w:themeShade="80"/>
        <w:right w:val="single" w:sz="4" w:space="0" w:color="211E1A" w:themeColor="text2" w:themeShade="80"/>
        <w:insideH w:val="single" w:sz="4" w:space="0" w:color="211E1A" w:themeColor="text2" w:themeShade="80"/>
        <w:insideV w:val="single" w:sz="4" w:space="0" w:color="211E1A" w:themeColor="text2" w:themeShade="80"/>
      </w:tblBorders>
      <w:tblCellMar>
        <w:top w:w="170" w:type="dxa"/>
        <w:left w:w="170" w:type="dxa"/>
        <w:bottom w:w="170" w:type="dxa"/>
        <w:right w:w="170" w:type="dxa"/>
      </w:tblCellMar>
    </w:tblPr>
    <w:trPr>
      <w:tblHeader/>
    </w:trPr>
    <w:tcPr>
      <w:vAlign w:val="center"/>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1">
    <w:name w:val="Style1"/>
    <w:basedOn w:val="Tableausimple1"/>
    <w:uiPriority w:val="99"/>
    <w:locked/>
    <w:rsid w:val="00631720"/>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M2">
    <w:name w:val="toc 2"/>
    <w:basedOn w:val="Normal"/>
    <w:next w:val="Normal"/>
    <w:autoRedefine/>
    <w:uiPriority w:val="39"/>
    <w:locked/>
    <w:rsid w:val="00762D53"/>
    <w:pPr>
      <w:spacing w:after="0"/>
      <w:jc w:val="left"/>
    </w:pPr>
    <w:rPr>
      <w:rFonts w:asciiTheme="minorHAnsi" w:hAnsiTheme="minorHAnsi"/>
      <w:b/>
      <w:bCs/>
    </w:rPr>
  </w:style>
  <w:style w:type="paragraph" w:styleId="TM3">
    <w:name w:val="toc 3"/>
    <w:basedOn w:val="Normal"/>
    <w:next w:val="Normal"/>
    <w:autoRedefine/>
    <w:uiPriority w:val="39"/>
    <w:locked/>
    <w:rsid w:val="00762D53"/>
    <w:pPr>
      <w:spacing w:before="0" w:after="0"/>
      <w:ind w:left="200"/>
      <w:jc w:val="left"/>
    </w:pPr>
    <w:rPr>
      <w:rFonts w:asciiTheme="minorHAnsi" w:hAnsiTheme="minorHAnsi"/>
    </w:rPr>
  </w:style>
  <w:style w:type="paragraph" w:styleId="TM4">
    <w:name w:val="toc 4"/>
    <w:basedOn w:val="Normal"/>
    <w:next w:val="Normal"/>
    <w:autoRedefine/>
    <w:uiPriority w:val="39"/>
    <w:semiHidden/>
    <w:locked/>
    <w:rsid w:val="00762D53"/>
    <w:pPr>
      <w:spacing w:before="0" w:after="0"/>
      <w:ind w:left="400"/>
      <w:jc w:val="left"/>
    </w:pPr>
    <w:rPr>
      <w:rFonts w:asciiTheme="minorHAnsi" w:hAnsiTheme="minorHAnsi"/>
    </w:rPr>
  </w:style>
  <w:style w:type="table" w:styleId="Grilledetableauclaire">
    <w:name w:val="Grid Table Light"/>
    <w:basedOn w:val="TableauNormal"/>
    <w:uiPriority w:val="40"/>
    <w:locked/>
    <w:rsid w:val="00A96AE0"/>
    <w:pPr>
      <w:spacing w:line="240" w:lineRule="auto"/>
    </w:pPr>
    <w:tblPr>
      <w:tblBorders>
        <w:top w:val="single" w:sz="4" w:space="0" w:color="918A82" w:themeColor="background2" w:themeShade="BF"/>
        <w:left w:val="single" w:sz="4" w:space="0" w:color="918A82" w:themeColor="background2" w:themeShade="BF"/>
        <w:bottom w:val="single" w:sz="4" w:space="0" w:color="918A82" w:themeColor="background2" w:themeShade="BF"/>
        <w:right w:val="single" w:sz="4" w:space="0" w:color="918A82" w:themeColor="background2" w:themeShade="BF"/>
        <w:insideH w:val="single" w:sz="4" w:space="0" w:color="918A82" w:themeColor="background2" w:themeShade="BF"/>
        <w:insideV w:val="single" w:sz="4" w:space="0" w:color="918A82" w:themeColor="background2" w:themeShade="BF"/>
      </w:tblBorders>
      <w:tblCellMar>
        <w:top w:w="85" w:type="dxa"/>
        <w:left w:w="85" w:type="dxa"/>
        <w:bottom w:w="85" w:type="dxa"/>
        <w:right w:w="85" w:type="dxa"/>
      </w:tblCellMar>
    </w:tblPr>
  </w:style>
  <w:style w:type="paragraph" w:styleId="TM6">
    <w:name w:val="toc 6"/>
    <w:basedOn w:val="Normal"/>
    <w:next w:val="Normal"/>
    <w:autoRedefine/>
    <w:uiPriority w:val="39"/>
    <w:semiHidden/>
    <w:rsid w:val="003268DC"/>
    <w:pPr>
      <w:spacing w:before="0" w:after="0"/>
      <w:ind w:left="800"/>
      <w:jc w:val="left"/>
    </w:pPr>
    <w:rPr>
      <w:rFonts w:asciiTheme="minorHAnsi" w:hAnsiTheme="minorHAnsi"/>
    </w:rPr>
  </w:style>
  <w:style w:type="paragraph" w:styleId="TM7">
    <w:name w:val="toc 7"/>
    <w:basedOn w:val="Normal"/>
    <w:next w:val="Normal"/>
    <w:autoRedefine/>
    <w:uiPriority w:val="39"/>
    <w:semiHidden/>
    <w:rsid w:val="003268DC"/>
    <w:pPr>
      <w:spacing w:before="0" w:after="0"/>
      <w:ind w:left="1000"/>
      <w:jc w:val="left"/>
    </w:pPr>
    <w:rPr>
      <w:rFonts w:asciiTheme="minorHAnsi" w:hAnsiTheme="minorHAnsi"/>
    </w:rPr>
  </w:style>
  <w:style w:type="paragraph" w:styleId="TM8">
    <w:name w:val="toc 8"/>
    <w:basedOn w:val="Normal"/>
    <w:next w:val="Normal"/>
    <w:autoRedefine/>
    <w:uiPriority w:val="39"/>
    <w:semiHidden/>
    <w:rsid w:val="003268DC"/>
    <w:pPr>
      <w:spacing w:before="0" w:after="0"/>
      <w:ind w:left="1200"/>
      <w:jc w:val="left"/>
    </w:pPr>
    <w:rPr>
      <w:rFonts w:asciiTheme="minorHAnsi" w:hAnsiTheme="minorHAnsi"/>
    </w:rPr>
  </w:style>
  <w:style w:type="paragraph" w:styleId="TM9">
    <w:name w:val="toc 9"/>
    <w:basedOn w:val="Normal"/>
    <w:next w:val="Normal"/>
    <w:autoRedefine/>
    <w:uiPriority w:val="39"/>
    <w:semiHidden/>
    <w:rsid w:val="003268DC"/>
    <w:pPr>
      <w:spacing w:before="0" w:after="0"/>
      <w:ind w:left="1400"/>
      <w:jc w:val="left"/>
    </w:pPr>
    <w:rPr>
      <w:rFonts w:asciiTheme="minorHAnsi" w:hAnsiTheme="minorHAnsi"/>
    </w:rPr>
  </w:style>
  <w:style w:type="paragraph" w:styleId="En-ttedetabledesmatires">
    <w:name w:val="TOC Heading"/>
    <w:basedOn w:val="Titre1"/>
    <w:next w:val="Normal"/>
    <w:uiPriority w:val="39"/>
    <w:qFormat/>
    <w:locked/>
    <w:rsid w:val="003268DC"/>
    <w:pPr>
      <w:pageBreakBefore w:val="0"/>
      <w:spacing w:before="240" w:after="0" w:line="259" w:lineRule="auto"/>
      <w:outlineLvl w:val="9"/>
    </w:pPr>
    <w:rPr>
      <w:rFonts w:asciiTheme="majorHAnsi" w:hAnsiTheme="majorHAnsi"/>
      <w:smallCaps w:val="0"/>
      <w:color w:val="A30814" w:themeColor="accent1" w:themeShade="BF"/>
      <w:lang w:eastAsia="fr-FR"/>
    </w:rPr>
  </w:style>
  <w:style w:type="paragraph" w:customStyle="1" w:styleId="Sommaire">
    <w:name w:val="Sommaire"/>
    <w:basedOn w:val="Normal"/>
    <w:link w:val="SommaireCar"/>
    <w:rsid w:val="000C0484"/>
    <w:pPr>
      <w:tabs>
        <w:tab w:val="left" w:pos="400"/>
        <w:tab w:val="right" w:leader="dot" w:pos="9062"/>
      </w:tabs>
      <w:spacing w:before="120" w:after="120"/>
      <w:jc w:val="left"/>
    </w:pPr>
    <w:rPr>
      <w:rFonts w:asciiTheme="minorHAnsi" w:hAnsiTheme="minorHAnsi" w:cstheme="minorHAnsi"/>
      <w:b/>
      <w:bCs/>
      <w:caps/>
      <w:noProof/>
    </w:rPr>
  </w:style>
  <w:style w:type="character" w:customStyle="1" w:styleId="SommaireCar">
    <w:name w:val="Sommaire Car"/>
    <w:basedOn w:val="Policepardfaut"/>
    <w:link w:val="Sommaire"/>
    <w:rsid w:val="000C0484"/>
    <w:rPr>
      <w:rFonts w:asciiTheme="minorHAnsi" w:hAnsiTheme="minorHAnsi" w:cstheme="minorHAnsi"/>
      <w:b/>
      <w:bCs/>
      <w:caps/>
      <w:noProof/>
    </w:rPr>
  </w:style>
  <w:style w:type="character" w:customStyle="1" w:styleId="Textedelespacerserv">
    <w:name w:val="Texte de l’espace réservé"/>
    <w:basedOn w:val="Policepardfaut"/>
    <w:uiPriority w:val="99"/>
    <w:semiHidden/>
    <w:rsid w:val="00E87A44"/>
    <w:rPr>
      <w:color w:val="808080"/>
    </w:rPr>
  </w:style>
  <w:style w:type="character" w:styleId="Textedelespacerserv0">
    <w:name w:val="Placeholder Text"/>
    <w:basedOn w:val="Policepardfaut"/>
    <w:uiPriority w:val="99"/>
    <w:semiHidden/>
    <w:rsid w:val="00921639"/>
    <w:rPr>
      <w:color w:val="808080"/>
    </w:rPr>
  </w:style>
  <w:style w:type="paragraph" w:customStyle="1" w:styleId="Conclusion">
    <w:name w:val="Conclusion"/>
    <w:basedOn w:val="Normal"/>
    <w:uiPriority w:val="5"/>
    <w:qFormat/>
    <w:rsid w:val="00B74FCC"/>
    <w:pPr>
      <w:numPr>
        <w:numId w:val="5"/>
      </w:numPr>
      <w:spacing w:before="360" w:after="360"/>
      <w:jc w:val="left"/>
    </w:pPr>
    <w:rPr>
      <w:b/>
    </w:rPr>
  </w:style>
  <w:style w:type="paragraph" w:styleId="TM5">
    <w:name w:val="toc 5"/>
    <w:basedOn w:val="Normal"/>
    <w:next w:val="Normal"/>
    <w:autoRedefine/>
    <w:uiPriority w:val="39"/>
    <w:semiHidden/>
    <w:rsid w:val="00755B5D"/>
    <w:pPr>
      <w:spacing w:before="0" w:after="0"/>
      <w:ind w:left="600"/>
      <w:jc w:val="left"/>
    </w:pPr>
    <w:rPr>
      <w:rFonts w:asciiTheme="minorHAnsi" w:hAnsiTheme="minorHAnsi"/>
    </w:rPr>
  </w:style>
  <w:style w:type="numbering" w:customStyle="1" w:styleId="ListenumroteAnsa">
    <w:name w:val="Liste numérotée Ansa"/>
    <w:uiPriority w:val="99"/>
    <w:rsid w:val="00655A88"/>
    <w:pPr>
      <w:numPr>
        <w:numId w:val="7"/>
      </w:numPr>
    </w:pPr>
  </w:style>
  <w:style w:type="table" w:styleId="Tableausimple2">
    <w:name w:val="Plain Table 2"/>
    <w:basedOn w:val="TableauNormal"/>
    <w:uiPriority w:val="42"/>
    <w:rsid w:val="008756AD"/>
    <w:pPr>
      <w:spacing w:line="240" w:lineRule="auto"/>
    </w:pPr>
    <w:tblPr>
      <w:tblStyleRowBandSize w:val="1"/>
      <w:tblStyleColBandSize w:val="1"/>
      <w:tblBorders>
        <w:top w:val="single" w:sz="4" w:space="0" w:color="A8A091" w:themeColor="text1" w:themeTint="80"/>
        <w:bottom w:val="single" w:sz="4" w:space="0" w:color="A8A091" w:themeColor="text1" w:themeTint="80"/>
      </w:tblBorders>
    </w:tblPr>
    <w:tblStylePr w:type="firstRow">
      <w:rPr>
        <w:b/>
        <w:bCs/>
      </w:rPr>
      <w:tblPr/>
      <w:tcPr>
        <w:tcBorders>
          <w:bottom w:val="single" w:sz="4" w:space="0" w:color="A8A091" w:themeColor="text1" w:themeTint="80"/>
        </w:tcBorders>
      </w:tcPr>
    </w:tblStylePr>
    <w:tblStylePr w:type="lastRow">
      <w:rPr>
        <w:b/>
        <w:bCs/>
      </w:rPr>
      <w:tblPr/>
      <w:tcPr>
        <w:tcBorders>
          <w:top w:val="single" w:sz="4" w:space="0" w:color="A8A091" w:themeColor="text1" w:themeTint="80"/>
        </w:tcBorders>
      </w:tcPr>
    </w:tblStylePr>
    <w:tblStylePr w:type="firstCol">
      <w:rPr>
        <w:b/>
        <w:bCs/>
      </w:rPr>
    </w:tblStylePr>
    <w:tblStylePr w:type="lastCol">
      <w:rPr>
        <w:b/>
        <w:bCs/>
      </w:rPr>
    </w:tblStylePr>
    <w:tblStylePr w:type="band1Vert">
      <w:tblPr/>
      <w:tcPr>
        <w:tcBorders>
          <w:left w:val="single" w:sz="4" w:space="0" w:color="A8A091" w:themeColor="text1" w:themeTint="80"/>
          <w:right w:val="single" w:sz="4" w:space="0" w:color="A8A091" w:themeColor="text1" w:themeTint="80"/>
        </w:tcBorders>
      </w:tcPr>
    </w:tblStylePr>
    <w:tblStylePr w:type="band2Vert">
      <w:tblPr/>
      <w:tcPr>
        <w:tcBorders>
          <w:left w:val="single" w:sz="4" w:space="0" w:color="A8A091" w:themeColor="text1" w:themeTint="80"/>
          <w:right w:val="single" w:sz="4" w:space="0" w:color="A8A091" w:themeColor="text1" w:themeTint="80"/>
        </w:tcBorders>
      </w:tcPr>
    </w:tblStylePr>
    <w:tblStylePr w:type="band1Horz">
      <w:tblPr/>
      <w:tcPr>
        <w:tcBorders>
          <w:top w:val="single" w:sz="4" w:space="0" w:color="A8A091" w:themeColor="text1" w:themeTint="80"/>
          <w:bottom w:val="single" w:sz="4" w:space="0" w:color="A8A091" w:themeColor="text1" w:themeTint="80"/>
        </w:tcBorders>
      </w:tcPr>
    </w:tblStylePr>
  </w:style>
  <w:style w:type="table" w:styleId="Tableausimple3">
    <w:name w:val="Plain Table 3"/>
    <w:basedOn w:val="TableauNormal"/>
    <w:uiPriority w:val="43"/>
    <w:locked/>
    <w:rsid w:val="008756AD"/>
    <w:pPr>
      <w:spacing w:line="240" w:lineRule="auto"/>
    </w:pPr>
    <w:tblPr>
      <w:tblStyleRowBandSize w:val="1"/>
      <w:tblStyleColBandSize w:val="1"/>
    </w:tblPr>
    <w:tblStylePr w:type="firstRow">
      <w:rPr>
        <w:b/>
        <w:bCs/>
        <w:caps/>
      </w:rPr>
      <w:tblPr/>
      <w:tcPr>
        <w:tcBorders>
          <w:bottom w:val="single" w:sz="4" w:space="0" w:color="A8A09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8A09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5">
    <w:name w:val="Plain Table 5"/>
    <w:basedOn w:val="TableauNormal"/>
    <w:uiPriority w:val="45"/>
    <w:locked/>
    <w:rsid w:val="00123C3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A09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A09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A09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A09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4">
    <w:name w:val="Plain Table 4"/>
    <w:basedOn w:val="TableauNormal"/>
    <w:uiPriority w:val="44"/>
    <w:locked/>
    <w:rsid w:val="00123C3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015401"/>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active">
    <w:name w:val="active"/>
    <w:basedOn w:val="Normal"/>
    <w:rsid w:val="00015401"/>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sr-only">
    <w:name w:val="sr-only"/>
    <w:basedOn w:val="Policepardfaut"/>
    <w:rsid w:val="00015401"/>
  </w:style>
  <w:style w:type="character" w:customStyle="1" w:styleId="prix">
    <w:name w:val="prix"/>
    <w:basedOn w:val="Policepardfaut"/>
    <w:rsid w:val="00015401"/>
  </w:style>
  <w:style w:type="character" w:styleId="DfinitionHTML">
    <w:name w:val="HTML Definition"/>
    <w:basedOn w:val="Policepardfaut"/>
    <w:uiPriority w:val="99"/>
    <w:semiHidden/>
    <w:unhideWhenUsed/>
    <w:rsid w:val="00015401"/>
    <w:rPr>
      <w:i/>
      <w:iCs/>
    </w:rPr>
  </w:style>
  <w:style w:type="paragraph" w:customStyle="1" w:styleId="bloc-edito-title">
    <w:name w:val="bloc-edito-title"/>
    <w:basedOn w:val="Normal"/>
    <w:rsid w:val="00015401"/>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rsid w:val="00015401"/>
    <w:pPr>
      <w:spacing w:before="0" w:after="0" w:line="240" w:lineRule="auto"/>
    </w:pPr>
  </w:style>
  <w:style w:type="character" w:customStyle="1" w:styleId="NotedebasdepageCar">
    <w:name w:val="Note de bas de page Car"/>
    <w:basedOn w:val="Policepardfaut"/>
    <w:link w:val="Notedebasdepage"/>
    <w:uiPriority w:val="99"/>
    <w:semiHidden/>
    <w:rsid w:val="00015401"/>
    <w:rPr>
      <w:color w:val="auto"/>
    </w:rPr>
  </w:style>
  <w:style w:type="character" w:styleId="Appelnotedebasdep">
    <w:name w:val="footnote reference"/>
    <w:basedOn w:val="Policepardfaut"/>
    <w:uiPriority w:val="99"/>
    <w:semiHidden/>
    <w:rsid w:val="00015401"/>
    <w:rPr>
      <w:vertAlign w:val="superscript"/>
    </w:rPr>
  </w:style>
  <w:style w:type="character" w:customStyle="1" w:styleId="choice-tree-previous-choice-title">
    <w:name w:val="choice-tree-previous-choice-title"/>
    <w:basedOn w:val="Policepardfaut"/>
    <w:rsid w:val="0045560C"/>
  </w:style>
  <w:style w:type="character" w:customStyle="1" w:styleId="blank">
    <w:name w:val="blank"/>
    <w:basedOn w:val="Policepardfaut"/>
    <w:rsid w:val="0045560C"/>
  </w:style>
  <w:style w:type="character" w:customStyle="1" w:styleId="sidoclink">
    <w:name w:val="sidoclink"/>
    <w:basedOn w:val="Policepardfaut"/>
    <w:rsid w:val="00CC0F8D"/>
  </w:style>
  <w:style w:type="paragraph" w:customStyle="1" w:styleId="font7">
    <w:name w:val="font_7"/>
    <w:basedOn w:val="Normal"/>
    <w:rsid w:val="009B3112"/>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font8">
    <w:name w:val="font_8"/>
    <w:basedOn w:val="Normal"/>
    <w:rsid w:val="009B3112"/>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6216A6"/>
    <w:rPr>
      <w:color w:val="605E5C"/>
      <w:shd w:val="clear" w:color="auto" w:fill="E1DFDD"/>
    </w:rPr>
  </w:style>
  <w:style w:type="character" w:customStyle="1" w:styleId="ParagraphedelisteCar">
    <w:name w:val="Paragraphe de liste Car"/>
    <w:basedOn w:val="Policepardfaut"/>
    <w:link w:val="Paragraphedeliste"/>
    <w:uiPriority w:val="34"/>
    <w:rsid w:val="00D93D13"/>
    <w:rPr>
      <w:color w:val="auto"/>
    </w:rPr>
  </w:style>
  <w:style w:type="character" w:styleId="Lienhypertextesuivivisit">
    <w:name w:val="FollowedHyperlink"/>
    <w:basedOn w:val="Policepardfaut"/>
    <w:uiPriority w:val="99"/>
    <w:semiHidden/>
    <w:rsid w:val="001A60D4"/>
    <w:rPr>
      <w:color w:val="433E35" w:themeColor="followedHyperlink"/>
      <w:u w:val="single"/>
    </w:rPr>
  </w:style>
  <w:style w:type="character" w:customStyle="1" w:styleId="ilfuvd">
    <w:name w:val="ilfuvd"/>
    <w:basedOn w:val="Policepardfaut"/>
    <w:rsid w:val="00C07E28"/>
  </w:style>
  <w:style w:type="character" w:customStyle="1" w:styleId="st">
    <w:name w:val="st"/>
    <w:basedOn w:val="Policepardfaut"/>
    <w:rsid w:val="00657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7956">
      <w:bodyDiv w:val="1"/>
      <w:marLeft w:val="0"/>
      <w:marRight w:val="0"/>
      <w:marTop w:val="0"/>
      <w:marBottom w:val="0"/>
      <w:divBdr>
        <w:top w:val="none" w:sz="0" w:space="0" w:color="auto"/>
        <w:left w:val="none" w:sz="0" w:space="0" w:color="auto"/>
        <w:bottom w:val="none" w:sz="0" w:space="0" w:color="auto"/>
        <w:right w:val="none" w:sz="0" w:space="0" w:color="auto"/>
      </w:divBdr>
    </w:div>
    <w:div w:id="73744121">
      <w:bodyDiv w:val="1"/>
      <w:marLeft w:val="0"/>
      <w:marRight w:val="0"/>
      <w:marTop w:val="0"/>
      <w:marBottom w:val="0"/>
      <w:divBdr>
        <w:top w:val="none" w:sz="0" w:space="0" w:color="auto"/>
        <w:left w:val="none" w:sz="0" w:space="0" w:color="auto"/>
        <w:bottom w:val="none" w:sz="0" w:space="0" w:color="auto"/>
        <w:right w:val="none" w:sz="0" w:space="0" w:color="auto"/>
      </w:divBdr>
      <w:divsChild>
        <w:div w:id="1031034209">
          <w:marLeft w:val="274"/>
          <w:marRight w:val="0"/>
          <w:marTop w:val="0"/>
          <w:marBottom w:val="0"/>
          <w:divBdr>
            <w:top w:val="none" w:sz="0" w:space="0" w:color="auto"/>
            <w:left w:val="none" w:sz="0" w:space="0" w:color="auto"/>
            <w:bottom w:val="none" w:sz="0" w:space="0" w:color="auto"/>
            <w:right w:val="none" w:sz="0" w:space="0" w:color="auto"/>
          </w:divBdr>
        </w:div>
        <w:div w:id="697394343">
          <w:marLeft w:val="274"/>
          <w:marRight w:val="0"/>
          <w:marTop w:val="0"/>
          <w:marBottom w:val="0"/>
          <w:divBdr>
            <w:top w:val="none" w:sz="0" w:space="0" w:color="auto"/>
            <w:left w:val="none" w:sz="0" w:space="0" w:color="auto"/>
            <w:bottom w:val="none" w:sz="0" w:space="0" w:color="auto"/>
            <w:right w:val="none" w:sz="0" w:space="0" w:color="auto"/>
          </w:divBdr>
        </w:div>
      </w:divsChild>
    </w:div>
    <w:div w:id="109519835">
      <w:bodyDiv w:val="1"/>
      <w:marLeft w:val="0"/>
      <w:marRight w:val="0"/>
      <w:marTop w:val="0"/>
      <w:marBottom w:val="0"/>
      <w:divBdr>
        <w:top w:val="none" w:sz="0" w:space="0" w:color="auto"/>
        <w:left w:val="none" w:sz="0" w:space="0" w:color="auto"/>
        <w:bottom w:val="none" w:sz="0" w:space="0" w:color="auto"/>
        <w:right w:val="none" w:sz="0" w:space="0" w:color="auto"/>
      </w:divBdr>
      <w:divsChild>
        <w:div w:id="1191143969">
          <w:marLeft w:val="274"/>
          <w:marRight w:val="0"/>
          <w:marTop w:val="0"/>
          <w:marBottom w:val="0"/>
          <w:divBdr>
            <w:top w:val="none" w:sz="0" w:space="0" w:color="auto"/>
            <w:left w:val="none" w:sz="0" w:space="0" w:color="auto"/>
            <w:bottom w:val="none" w:sz="0" w:space="0" w:color="auto"/>
            <w:right w:val="none" w:sz="0" w:space="0" w:color="auto"/>
          </w:divBdr>
        </w:div>
        <w:div w:id="413624807">
          <w:marLeft w:val="274"/>
          <w:marRight w:val="0"/>
          <w:marTop w:val="0"/>
          <w:marBottom w:val="0"/>
          <w:divBdr>
            <w:top w:val="none" w:sz="0" w:space="0" w:color="auto"/>
            <w:left w:val="none" w:sz="0" w:space="0" w:color="auto"/>
            <w:bottom w:val="none" w:sz="0" w:space="0" w:color="auto"/>
            <w:right w:val="none" w:sz="0" w:space="0" w:color="auto"/>
          </w:divBdr>
        </w:div>
        <w:div w:id="690499042">
          <w:marLeft w:val="274"/>
          <w:marRight w:val="0"/>
          <w:marTop w:val="0"/>
          <w:marBottom w:val="0"/>
          <w:divBdr>
            <w:top w:val="none" w:sz="0" w:space="0" w:color="auto"/>
            <w:left w:val="none" w:sz="0" w:space="0" w:color="auto"/>
            <w:bottom w:val="none" w:sz="0" w:space="0" w:color="auto"/>
            <w:right w:val="none" w:sz="0" w:space="0" w:color="auto"/>
          </w:divBdr>
        </w:div>
        <w:div w:id="35593697">
          <w:marLeft w:val="274"/>
          <w:marRight w:val="0"/>
          <w:marTop w:val="0"/>
          <w:marBottom w:val="0"/>
          <w:divBdr>
            <w:top w:val="none" w:sz="0" w:space="0" w:color="auto"/>
            <w:left w:val="none" w:sz="0" w:space="0" w:color="auto"/>
            <w:bottom w:val="none" w:sz="0" w:space="0" w:color="auto"/>
            <w:right w:val="none" w:sz="0" w:space="0" w:color="auto"/>
          </w:divBdr>
        </w:div>
        <w:div w:id="1030450304">
          <w:marLeft w:val="274"/>
          <w:marRight w:val="0"/>
          <w:marTop w:val="0"/>
          <w:marBottom w:val="0"/>
          <w:divBdr>
            <w:top w:val="none" w:sz="0" w:space="0" w:color="auto"/>
            <w:left w:val="none" w:sz="0" w:space="0" w:color="auto"/>
            <w:bottom w:val="none" w:sz="0" w:space="0" w:color="auto"/>
            <w:right w:val="none" w:sz="0" w:space="0" w:color="auto"/>
          </w:divBdr>
        </w:div>
        <w:div w:id="247538967">
          <w:marLeft w:val="274"/>
          <w:marRight w:val="0"/>
          <w:marTop w:val="0"/>
          <w:marBottom w:val="0"/>
          <w:divBdr>
            <w:top w:val="none" w:sz="0" w:space="0" w:color="auto"/>
            <w:left w:val="none" w:sz="0" w:space="0" w:color="auto"/>
            <w:bottom w:val="none" w:sz="0" w:space="0" w:color="auto"/>
            <w:right w:val="none" w:sz="0" w:space="0" w:color="auto"/>
          </w:divBdr>
        </w:div>
      </w:divsChild>
    </w:div>
    <w:div w:id="134031638">
      <w:bodyDiv w:val="1"/>
      <w:marLeft w:val="0"/>
      <w:marRight w:val="0"/>
      <w:marTop w:val="0"/>
      <w:marBottom w:val="0"/>
      <w:divBdr>
        <w:top w:val="none" w:sz="0" w:space="0" w:color="auto"/>
        <w:left w:val="none" w:sz="0" w:space="0" w:color="auto"/>
        <w:bottom w:val="none" w:sz="0" w:space="0" w:color="auto"/>
        <w:right w:val="none" w:sz="0" w:space="0" w:color="auto"/>
      </w:divBdr>
      <w:divsChild>
        <w:div w:id="1665471485">
          <w:marLeft w:val="274"/>
          <w:marRight w:val="0"/>
          <w:marTop w:val="0"/>
          <w:marBottom w:val="0"/>
          <w:divBdr>
            <w:top w:val="none" w:sz="0" w:space="0" w:color="auto"/>
            <w:left w:val="none" w:sz="0" w:space="0" w:color="auto"/>
            <w:bottom w:val="none" w:sz="0" w:space="0" w:color="auto"/>
            <w:right w:val="none" w:sz="0" w:space="0" w:color="auto"/>
          </w:divBdr>
        </w:div>
        <w:div w:id="502284703">
          <w:marLeft w:val="274"/>
          <w:marRight w:val="0"/>
          <w:marTop w:val="0"/>
          <w:marBottom w:val="0"/>
          <w:divBdr>
            <w:top w:val="none" w:sz="0" w:space="0" w:color="auto"/>
            <w:left w:val="none" w:sz="0" w:space="0" w:color="auto"/>
            <w:bottom w:val="none" w:sz="0" w:space="0" w:color="auto"/>
            <w:right w:val="none" w:sz="0" w:space="0" w:color="auto"/>
          </w:divBdr>
        </w:div>
      </w:divsChild>
    </w:div>
    <w:div w:id="157773453">
      <w:bodyDiv w:val="1"/>
      <w:marLeft w:val="0"/>
      <w:marRight w:val="0"/>
      <w:marTop w:val="0"/>
      <w:marBottom w:val="0"/>
      <w:divBdr>
        <w:top w:val="none" w:sz="0" w:space="0" w:color="auto"/>
        <w:left w:val="none" w:sz="0" w:space="0" w:color="auto"/>
        <w:bottom w:val="none" w:sz="0" w:space="0" w:color="auto"/>
        <w:right w:val="none" w:sz="0" w:space="0" w:color="auto"/>
      </w:divBdr>
    </w:div>
    <w:div w:id="160507037">
      <w:bodyDiv w:val="1"/>
      <w:marLeft w:val="0"/>
      <w:marRight w:val="0"/>
      <w:marTop w:val="0"/>
      <w:marBottom w:val="0"/>
      <w:divBdr>
        <w:top w:val="none" w:sz="0" w:space="0" w:color="auto"/>
        <w:left w:val="none" w:sz="0" w:space="0" w:color="auto"/>
        <w:bottom w:val="none" w:sz="0" w:space="0" w:color="auto"/>
        <w:right w:val="none" w:sz="0" w:space="0" w:color="auto"/>
      </w:divBdr>
    </w:div>
    <w:div w:id="216285828">
      <w:bodyDiv w:val="1"/>
      <w:marLeft w:val="0"/>
      <w:marRight w:val="0"/>
      <w:marTop w:val="0"/>
      <w:marBottom w:val="0"/>
      <w:divBdr>
        <w:top w:val="none" w:sz="0" w:space="0" w:color="auto"/>
        <w:left w:val="none" w:sz="0" w:space="0" w:color="auto"/>
        <w:bottom w:val="none" w:sz="0" w:space="0" w:color="auto"/>
        <w:right w:val="none" w:sz="0" w:space="0" w:color="auto"/>
      </w:divBdr>
    </w:div>
    <w:div w:id="250041837">
      <w:bodyDiv w:val="1"/>
      <w:marLeft w:val="0"/>
      <w:marRight w:val="0"/>
      <w:marTop w:val="0"/>
      <w:marBottom w:val="0"/>
      <w:divBdr>
        <w:top w:val="none" w:sz="0" w:space="0" w:color="auto"/>
        <w:left w:val="none" w:sz="0" w:space="0" w:color="auto"/>
        <w:bottom w:val="none" w:sz="0" w:space="0" w:color="auto"/>
        <w:right w:val="none" w:sz="0" w:space="0" w:color="auto"/>
      </w:divBdr>
    </w:div>
    <w:div w:id="251159272">
      <w:bodyDiv w:val="1"/>
      <w:marLeft w:val="0"/>
      <w:marRight w:val="0"/>
      <w:marTop w:val="0"/>
      <w:marBottom w:val="0"/>
      <w:divBdr>
        <w:top w:val="none" w:sz="0" w:space="0" w:color="auto"/>
        <w:left w:val="none" w:sz="0" w:space="0" w:color="auto"/>
        <w:bottom w:val="none" w:sz="0" w:space="0" w:color="auto"/>
        <w:right w:val="none" w:sz="0" w:space="0" w:color="auto"/>
      </w:divBdr>
      <w:divsChild>
        <w:div w:id="755130069">
          <w:marLeft w:val="274"/>
          <w:marRight w:val="0"/>
          <w:marTop w:val="0"/>
          <w:marBottom w:val="0"/>
          <w:divBdr>
            <w:top w:val="none" w:sz="0" w:space="0" w:color="auto"/>
            <w:left w:val="none" w:sz="0" w:space="0" w:color="auto"/>
            <w:bottom w:val="none" w:sz="0" w:space="0" w:color="auto"/>
            <w:right w:val="none" w:sz="0" w:space="0" w:color="auto"/>
          </w:divBdr>
        </w:div>
        <w:div w:id="1909074143">
          <w:marLeft w:val="274"/>
          <w:marRight w:val="0"/>
          <w:marTop w:val="0"/>
          <w:marBottom w:val="0"/>
          <w:divBdr>
            <w:top w:val="none" w:sz="0" w:space="0" w:color="auto"/>
            <w:left w:val="none" w:sz="0" w:space="0" w:color="auto"/>
            <w:bottom w:val="none" w:sz="0" w:space="0" w:color="auto"/>
            <w:right w:val="none" w:sz="0" w:space="0" w:color="auto"/>
          </w:divBdr>
        </w:div>
      </w:divsChild>
    </w:div>
    <w:div w:id="303656723">
      <w:bodyDiv w:val="1"/>
      <w:marLeft w:val="0"/>
      <w:marRight w:val="0"/>
      <w:marTop w:val="0"/>
      <w:marBottom w:val="0"/>
      <w:divBdr>
        <w:top w:val="none" w:sz="0" w:space="0" w:color="auto"/>
        <w:left w:val="none" w:sz="0" w:space="0" w:color="auto"/>
        <w:bottom w:val="none" w:sz="0" w:space="0" w:color="auto"/>
        <w:right w:val="none" w:sz="0" w:space="0" w:color="auto"/>
      </w:divBdr>
    </w:div>
    <w:div w:id="320815242">
      <w:bodyDiv w:val="1"/>
      <w:marLeft w:val="0"/>
      <w:marRight w:val="0"/>
      <w:marTop w:val="0"/>
      <w:marBottom w:val="0"/>
      <w:divBdr>
        <w:top w:val="none" w:sz="0" w:space="0" w:color="auto"/>
        <w:left w:val="none" w:sz="0" w:space="0" w:color="auto"/>
        <w:bottom w:val="none" w:sz="0" w:space="0" w:color="auto"/>
        <w:right w:val="none" w:sz="0" w:space="0" w:color="auto"/>
      </w:divBdr>
      <w:divsChild>
        <w:div w:id="859242833">
          <w:marLeft w:val="0"/>
          <w:marRight w:val="0"/>
          <w:marTop w:val="0"/>
          <w:marBottom w:val="418"/>
          <w:divBdr>
            <w:top w:val="none" w:sz="0" w:space="0" w:color="auto"/>
            <w:left w:val="single" w:sz="6" w:space="10" w:color="0B6BA8"/>
            <w:bottom w:val="single" w:sz="6" w:space="0" w:color="0B6BA8"/>
            <w:right w:val="single" w:sz="6" w:space="10" w:color="0B6BA8"/>
          </w:divBdr>
          <w:divsChild>
            <w:div w:id="64920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3723">
      <w:bodyDiv w:val="1"/>
      <w:marLeft w:val="0"/>
      <w:marRight w:val="0"/>
      <w:marTop w:val="0"/>
      <w:marBottom w:val="0"/>
      <w:divBdr>
        <w:top w:val="none" w:sz="0" w:space="0" w:color="auto"/>
        <w:left w:val="none" w:sz="0" w:space="0" w:color="auto"/>
        <w:bottom w:val="none" w:sz="0" w:space="0" w:color="auto"/>
        <w:right w:val="none" w:sz="0" w:space="0" w:color="auto"/>
      </w:divBdr>
    </w:div>
    <w:div w:id="331101369">
      <w:bodyDiv w:val="1"/>
      <w:marLeft w:val="0"/>
      <w:marRight w:val="0"/>
      <w:marTop w:val="0"/>
      <w:marBottom w:val="0"/>
      <w:divBdr>
        <w:top w:val="none" w:sz="0" w:space="0" w:color="auto"/>
        <w:left w:val="none" w:sz="0" w:space="0" w:color="auto"/>
        <w:bottom w:val="none" w:sz="0" w:space="0" w:color="auto"/>
        <w:right w:val="none" w:sz="0" w:space="0" w:color="auto"/>
      </w:divBdr>
    </w:div>
    <w:div w:id="403911947">
      <w:bodyDiv w:val="1"/>
      <w:marLeft w:val="0"/>
      <w:marRight w:val="0"/>
      <w:marTop w:val="0"/>
      <w:marBottom w:val="0"/>
      <w:divBdr>
        <w:top w:val="none" w:sz="0" w:space="0" w:color="auto"/>
        <w:left w:val="none" w:sz="0" w:space="0" w:color="auto"/>
        <w:bottom w:val="none" w:sz="0" w:space="0" w:color="auto"/>
        <w:right w:val="none" w:sz="0" w:space="0" w:color="auto"/>
      </w:divBdr>
    </w:div>
    <w:div w:id="420444729">
      <w:bodyDiv w:val="1"/>
      <w:marLeft w:val="0"/>
      <w:marRight w:val="0"/>
      <w:marTop w:val="0"/>
      <w:marBottom w:val="0"/>
      <w:divBdr>
        <w:top w:val="none" w:sz="0" w:space="0" w:color="auto"/>
        <w:left w:val="none" w:sz="0" w:space="0" w:color="auto"/>
        <w:bottom w:val="none" w:sz="0" w:space="0" w:color="auto"/>
        <w:right w:val="none" w:sz="0" w:space="0" w:color="auto"/>
      </w:divBdr>
    </w:div>
    <w:div w:id="428351015">
      <w:bodyDiv w:val="1"/>
      <w:marLeft w:val="0"/>
      <w:marRight w:val="0"/>
      <w:marTop w:val="0"/>
      <w:marBottom w:val="0"/>
      <w:divBdr>
        <w:top w:val="none" w:sz="0" w:space="0" w:color="auto"/>
        <w:left w:val="none" w:sz="0" w:space="0" w:color="auto"/>
        <w:bottom w:val="none" w:sz="0" w:space="0" w:color="auto"/>
        <w:right w:val="none" w:sz="0" w:space="0" w:color="auto"/>
      </w:divBdr>
    </w:div>
    <w:div w:id="430048891">
      <w:bodyDiv w:val="1"/>
      <w:marLeft w:val="0"/>
      <w:marRight w:val="0"/>
      <w:marTop w:val="0"/>
      <w:marBottom w:val="0"/>
      <w:divBdr>
        <w:top w:val="none" w:sz="0" w:space="0" w:color="auto"/>
        <w:left w:val="none" w:sz="0" w:space="0" w:color="auto"/>
        <w:bottom w:val="none" w:sz="0" w:space="0" w:color="auto"/>
        <w:right w:val="none" w:sz="0" w:space="0" w:color="auto"/>
      </w:divBdr>
    </w:div>
    <w:div w:id="461461467">
      <w:bodyDiv w:val="1"/>
      <w:marLeft w:val="0"/>
      <w:marRight w:val="0"/>
      <w:marTop w:val="0"/>
      <w:marBottom w:val="0"/>
      <w:divBdr>
        <w:top w:val="none" w:sz="0" w:space="0" w:color="auto"/>
        <w:left w:val="none" w:sz="0" w:space="0" w:color="auto"/>
        <w:bottom w:val="none" w:sz="0" w:space="0" w:color="auto"/>
        <w:right w:val="none" w:sz="0" w:space="0" w:color="auto"/>
      </w:divBdr>
      <w:divsChild>
        <w:div w:id="193661954">
          <w:marLeft w:val="274"/>
          <w:marRight w:val="0"/>
          <w:marTop w:val="0"/>
          <w:marBottom w:val="0"/>
          <w:divBdr>
            <w:top w:val="none" w:sz="0" w:space="0" w:color="auto"/>
            <w:left w:val="none" w:sz="0" w:space="0" w:color="auto"/>
            <w:bottom w:val="none" w:sz="0" w:space="0" w:color="auto"/>
            <w:right w:val="none" w:sz="0" w:space="0" w:color="auto"/>
          </w:divBdr>
        </w:div>
        <w:div w:id="1917397069">
          <w:marLeft w:val="274"/>
          <w:marRight w:val="0"/>
          <w:marTop w:val="0"/>
          <w:marBottom w:val="0"/>
          <w:divBdr>
            <w:top w:val="none" w:sz="0" w:space="0" w:color="auto"/>
            <w:left w:val="none" w:sz="0" w:space="0" w:color="auto"/>
            <w:bottom w:val="none" w:sz="0" w:space="0" w:color="auto"/>
            <w:right w:val="none" w:sz="0" w:space="0" w:color="auto"/>
          </w:divBdr>
        </w:div>
      </w:divsChild>
    </w:div>
    <w:div w:id="489910070">
      <w:bodyDiv w:val="1"/>
      <w:marLeft w:val="0"/>
      <w:marRight w:val="0"/>
      <w:marTop w:val="0"/>
      <w:marBottom w:val="0"/>
      <w:divBdr>
        <w:top w:val="none" w:sz="0" w:space="0" w:color="auto"/>
        <w:left w:val="none" w:sz="0" w:space="0" w:color="auto"/>
        <w:bottom w:val="none" w:sz="0" w:space="0" w:color="auto"/>
        <w:right w:val="none" w:sz="0" w:space="0" w:color="auto"/>
      </w:divBdr>
      <w:divsChild>
        <w:div w:id="477187256">
          <w:marLeft w:val="274"/>
          <w:marRight w:val="0"/>
          <w:marTop w:val="0"/>
          <w:marBottom w:val="0"/>
          <w:divBdr>
            <w:top w:val="none" w:sz="0" w:space="0" w:color="auto"/>
            <w:left w:val="none" w:sz="0" w:space="0" w:color="auto"/>
            <w:bottom w:val="none" w:sz="0" w:space="0" w:color="auto"/>
            <w:right w:val="none" w:sz="0" w:space="0" w:color="auto"/>
          </w:divBdr>
        </w:div>
        <w:div w:id="2117862758">
          <w:marLeft w:val="274"/>
          <w:marRight w:val="0"/>
          <w:marTop w:val="0"/>
          <w:marBottom w:val="0"/>
          <w:divBdr>
            <w:top w:val="none" w:sz="0" w:space="0" w:color="auto"/>
            <w:left w:val="none" w:sz="0" w:space="0" w:color="auto"/>
            <w:bottom w:val="none" w:sz="0" w:space="0" w:color="auto"/>
            <w:right w:val="none" w:sz="0" w:space="0" w:color="auto"/>
          </w:divBdr>
        </w:div>
        <w:div w:id="2091195713">
          <w:marLeft w:val="274"/>
          <w:marRight w:val="0"/>
          <w:marTop w:val="0"/>
          <w:marBottom w:val="0"/>
          <w:divBdr>
            <w:top w:val="none" w:sz="0" w:space="0" w:color="auto"/>
            <w:left w:val="none" w:sz="0" w:space="0" w:color="auto"/>
            <w:bottom w:val="none" w:sz="0" w:space="0" w:color="auto"/>
            <w:right w:val="none" w:sz="0" w:space="0" w:color="auto"/>
          </w:divBdr>
        </w:div>
        <w:div w:id="846866719">
          <w:marLeft w:val="274"/>
          <w:marRight w:val="0"/>
          <w:marTop w:val="0"/>
          <w:marBottom w:val="0"/>
          <w:divBdr>
            <w:top w:val="none" w:sz="0" w:space="0" w:color="auto"/>
            <w:left w:val="none" w:sz="0" w:space="0" w:color="auto"/>
            <w:bottom w:val="none" w:sz="0" w:space="0" w:color="auto"/>
            <w:right w:val="none" w:sz="0" w:space="0" w:color="auto"/>
          </w:divBdr>
        </w:div>
      </w:divsChild>
    </w:div>
    <w:div w:id="528104583">
      <w:bodyDiv w:val="1"/>
      <w:marLeft w:val="0"/>
      <w:marRight w:val="0"/>
      <w:marTop w:val="0"/>
      <w:marBottom w:val="0"/>
      <w:divBdr>
        <w:top w:val="none" w:sz="0" w:space="0" w:color="auto"/>
        <w:left w:val="none" w:sz="0" w:space="0" w:color="auto"/>
        <w:bottom w:val="none" w:sz="0" w:space="0" w:color="auto"/>
        <w:right w:val="none" w:sz="0" w:space="0" w:color="auto"/>
      </w:divBdr>
      <w:divsChild>
        <w:div w:id="1551571954">
          <w:marLeft w:val="274"/>
          <w:marRight w:val="0"/>
          <w:marTop w:val="0"/>
          <w:marBottom w:val="0"/>
          <w:divBdr>
            <w:top w:val="none" w:sz="0" w:space="0" w:color="auto"/>
            <w:left w:val="none" w:sz="0" w:space="0" w:color="auto"/>
            <w:bottom w:val="none" w:sz="0" w:space="0" w:color="auto"/>
            <w:right w:val="none" w:sz="0" w:space="0" w:color="auto"/>
          </w:divBdr>
        </w:div>
        <w:div w:id="1988782659">
          <w:marLeft w:val="274"/>
          <w:marRight w:val="0"/>
          <w:marTop w:val="0"/>
          <w:marBottom w:val="0"/>
          <w:divBdr>
            <w:top w:val="none" w:sz="0" w:space="0" w:color="auto"/>
            <w:left w:val="none" w:sz="0" w:space="0" w:color="auto"/>
            <w:bottom w:val="none" w:sz="0" w:space="0" w:color="auto"/>
            <w:right w:val="none" w:sz="0" w:space="0" w:color="auto"/>
          </w:divBdr>
        </w:div>
        <w:div w:id="1941983267">
          <w:marLeft w:val="274"/>
          <w:marRight w:val="0"/>
          <w:marTop w:val="0"/>
          <w:marBottom w:val="0"/>
          <w:divBdr>
            <w:top w:val="none" w:sz="0" w:space="0" w:color="auto"/>
            <w:left w:val="none" w:sz="0" w:space="0" w:color="auto"/>
            <w:bottom w:val="none" w:sz="0" w:space="0" w:color="auto"/>
            <w:right w:val="none" w:sz="0" w:space="0" w:color="auto"/>
          </w:divBdr>
        </w:div>
        <w:div w:id="692724751">
          <w:marLeft w:val="274"/>
          <w:marRight w:val="0"/>
          <w:marTop w:val="0"/>
          <w:marBottom w:val="0"/>
          <w:divBdr>
            <w:top w:val="none" w:sz="0" w:space="0" w:color="auto"/>
            <w:left w:val="none" w:sz="0" w:space="0" w:color="auto"/>
            <w:bottom w:val="none" w:sz="0" w:space="0" w:color="auto"/>
            <w:right w:val="none" w:sz="0" w:space="0" w:color="auto"/>
          </w:divBdr>
        </w:div>
        <w:div w:id="387999832">
          <w:marLeft w:val="274"/>
          <w:marRight w:val="0"/>
          <w:marTop w:val="0"/>
          <w:marBottom w:val="0"/>
          <w:divBdr>
            <w:top w:val="none" w:sz="0" w:space="0" w:color="auto"/>
            <w:left w:val="none" w:sz="0" w:space="0" w:color="auto"/>
            <w:bottom w:val="none" w:sz="0" w:space="0" w:color="auto"/>
            <w:right w:val="none" w:sz="0" w:space="0" w:color="auto"/>
          </w:divBdr>
        </w:div>
        <w:div w:id="1433863073">
          <w:marLeft w:val="274"/>
          <w:marRight w:val="0"/>
          <w:marTop w:val="0"/>
          <w:marBottom w:val="0"/>
          <w:divBdr>
            <w:top w:val="none" w:sz="0" w:space="0" w:color="auto"/>
            <w:left w:val="none" w:sz="0" w:space="0" w:color="auto"/>
            <w:bottom w:val="none" w:sz="0" w:space="0" w:color="auto"/>
            <w:right w:val="none" w:sz="0" w:space="0" w:color="auto"/>
          </w:divBdr>
        </w:div>
        <w:div w:id="248196317">
          <w:marLeft w:val="274"/>
          <w:marRight w:val="0"/>
          <w:marTop w:val="0"/>
          <w:marBottom w:val="0"/>
          <w:divBdr>
            <w:top w:val="none" w:sz="0" w:space="0" w:color="auto"/>
            <w:left w:val="none" w:sz="0" w:space="0" w:color="auto"/>
            <w:bottom w:val="none" w:sz="0" w:space="0" w:color="auto"/>
            <w:right w:val="none" w:sz="0" w:space="0" w:color="auto"/>
          </w:divBdr>
        </w:div>
      </w:divsChild>
    </w:div>
    <w:div w:id="553199902">
      <w:bodyDiv w:val="1"/>
      <w:marLeft w:val="0"/>
      <w:marRight w:val="0"/>
      <w:marTop w:val="0"/>
      <w:marBottom w:val="0"/>
      <w:divBdr>
        <w:top w:val="none" w:sz="0" w:space="0" w:color="auto"/>
        <w:left w:val="none" w:sz="0" w:space="0" w:color="auto"/>
        <w:bottom w:val="none" w:sz="0" w:space="0" w:color="auto"/>
        <w:right w:val="none" w:sz="0" w:space="0" w:color="auto"/>
      </w:divBdr>
    </w:div>
    <w:div w:id="632055155">
      <w:bodyDiv w:val="1"/>
      <w:marLeft w:val="0"/>
      <w:marRight w:val="0"/>
      <w:marTop w:val="0"/>
      <w:marBottom w:val="0"/>
      <w:divBdr>
        <w:top w:val="none" w:sz="0" w:space="0" w:color="auto"/>
        <w:left w:val="none" w:sz="0" w:space="0" w:color="auto"/>
        <w:bottom w:val="none" w:sz="0" w:space="0" w:color="auto"/>
        <w:right w:val="none" w:sz="0" w:space="0" w:color="auto"/>
      </w:divBdr>
      <w:divsChild>
        <w:div w:id="1173912336">
          <w:marLeft w:val="0"/>
          <w:marRight w:val="0"/>
          <w:marTop w:val="0"/>
          <w:marBottom w:val="418"/>
          <w:divBdr>
            <w:top w:val="none" w:sz="0" w:space="0" w:color="auto"/>
            <w:left w:val="single" w:sz="6" w:space="10" w:color="0B6BA8"/>
            <w:bottom w:val="single" w:sz="6" w:space="0" w:color="0B6BA8"/>
            <w:right w:val="single" w:sz="6" w:space="10" w:color="0B6BA8"/>
          </w:divBdr>
          <w:divsChild>
            <w:div w:id="1844972033">
              <w:marLeft w:val="0"/>
              <w:marRight w:val="0"/>
              <w:marTop w:val="0"/>
              <w:marBottom w:val="0"/>
              <w:divBdr>
                <w:top w:val="none" w:sz="0" w:space="0" w:color="auto"/>
                <w:left w:val="none" w:sz="0" w:space="0" w:color="auto"/>
                <w:bottom w:val="none" w:sz="0" w:space="0" w:color="auto"/>
                <w:right w:val="none" w:sz="0" w:space="0" w:color="auto"/>
              </w:divBdr>
            </w:div>
          </w:divsChild>
        </w:div>
        <w:div w:id="1341855356">
          <w:marLeft w:val="0"/>
          <w:marRight w:val="0"/>
          <w:marTop w:val="0"/>
          <w:marBottom w:val="0"/>
          <w:divBdr>
            <w:top w:val="none" w:sz="0" w:space="0" w:color="auto"/>
            <w:left w:val="none" w:sz="0" w:space="0" w:color="auto"/>
            <w:bottom w:val="none" w:sz="0" w:space="0" w:color="auto"/>
            <w:right w:val="none" w:sz="0" w:space="0" w:color="auto"/>
          </w:divBdr>
        </w:div>
        <w:div w:id="669870248">
          <w:marLeft w:val="0"/>
          <w:marRight w:val="0"/>
          <w:marTop w:val="0"/>
          <w:marBottom w:val="314"/>
          <w:divBdr>
            <w:top w:val="single" w:sz="6" w:space="5" w:color="0B6BA8"/>
            <w:left w:val="single" w:sz="6" w:space="7" w:color="0B6BA8"/>
            <w:bottom w:val="single" w:sz="6" w:space="5" w:color="0B6BA8"/>
            <w:right w:val="single" w:sz="6" w:space="7" w:color="0B6BA8"/>
          </w:divBdr>
        </w:div>
      </w:divsChild>
    </w:div>
    <w:div w:id="633561177">
      <w:bodyDiv w:val="1"/>
      <w:marLeft w:val="0"/>
      <w:marRight w:val="0"/>
      <w:marTop w:val="0"/>
      <w:marBottom w:val="0"/>
      <w:divBdr>
        <w:top w:val="none" w:sz="0" w:space="0" w:color="auto"/>
        <w:left w:val="none" w:sz="0" w:space="0" w:color="auto"/>
        <w:bottom w:val="none" w:sz="0" w:space="0" w:color="auto"/>
        <w:right w:val="none" w:sz="0" w:space="0" w:color="auto"/>
      </w:divBdr>
      <w:divsChild>
        <w:div w:id="589852350">
          <w:marLeft w:val="274"/>
          <w:marRight w:val="0"/>
          <w:marTop w:val="0"/>
          <w:marBottom w:val="0"/>
          <w:divBdr>
            <w:top w:val="none" w:sz="0" w:space="0" w:color="auto"/>
            <w:left w:val="none" w:sz="0" w:space="0" w:color="auto"/>
            <w:bottom w:val="none" w:sz="0" w:space="0" w:color="auto"/>
            <w:right w:val="none" w:sz="0" w:space="0" w:color="auto"/>
          </w:divBdr>
        </w:div>
        <w:div w:id="1835997500">
          <w:marLeft w:val="274"/>
          <w:marRight w:val="0"/>
          <w:marTop w:val="0"/>
          <w:marBottom w:val="0"/>
          <w:divBdr>
            <w:top w:val="none" w:sz="0" w:space="0" w:color="auto"/>
            <w:left w:val="none" w:sz="0" w:space="0" w:color="auto"/>
            <w:bottom w:val="none" w:sz="0" w:space="0" w:color="auto"/>
            <w:right w:val="none" w:sz="0" w:space="0" w:color="auto"/>
          </w:divBdr>
        </w:div>
      </w:divsChild>
    </w:div>
    <w:div w:id="659845635">
      <w:bodyDiv w:val="1"/>
      <w:marLeft w:val="0"/>
      <w:marRight w:val="0"/>
      <w:marTop w:val="0"/>
      <w:marBottom w:val="0"/>
      <w:divBdr>
        <w:top w:val="none" w:sz="0" w:space="0" w:color="auto"/>
        <w:left w:val="none" w:sz="0" w:space="0" w:color="auto"/>
        <w:bottom w:val="none" w:sz="0" w:space="0" w:color="auto"/>
        <w:right w:val="none" w:sz="0" w:space="0" w:color="auto"/>
      </w:divBdr>
    </w:div>
    <w:div w:id="684400765">
      <w:bodyDiv w:val="1"/>
      <w:marLeft w:val="0"/>
      <w:marRight w:val="0"/>
      <w:marTop w:val="0"/>
      <w:marBottom w:val="0"/>
      <w:divBdr>
        <w:top w:val="none" w:sz="0" w:space="0" w:color="auto"/>
        <w:left w:val="none" w:sz="0" w:space="0" w:color="auto"/>
        <w:bottom w:val="none" w:sz="0" w:space="0" w:color="auto"/>
        <w:right w:val="none" w:sz="0" w:space="0" w:color="auto"/>
      </w:divBdr>
    </w:div>
    <w:div w:id="691878962">
      <w:bodyDiv w:val="1"/>
      <w:marLeft w:val="0"/>
      <w:marRight w:val="0"/>
      <w:marTop w:val="0"/>
      <w:marBottom w:val="0"/>
      <w:divBdr>
        <w:top w:val="none" w:sz="0" w:space="0" w:color="auto"/>
        <w:left w:val="none" w:sz="0" w:space="0" w:color="auto"/>
        <w:bottom w:val="none" w:sz="0" w:space="0" w:color="auto"/>
        <w:right w:val="none" w:sz="0" w:space="0" w:color="auto"/>
      </w:divBdr>
      <w:divsChild>
        <w:div w:id="28801507">
          <w:marLeft w:val="274"/>
          <w:marRight w:val="0"/>
          <w:marTop w:val="0"/>
          <w:marBottom w:val="0"/>
          <w:divBdr>
            <w:top w:val="none" w:sz="0" w:space="0" w:color="auto"/>
            <w:left w:val="none" w:sz="0" w:space="0" w:color="auto"/>
            <w:bottom w:val="none" w:sz="0" w:space="0" w:color="auto"/>
            <w:right w:val="none" w:sz="0" w:space="0" w:color="auto"/>
          </w:divBdr>
        </w:div>
        <w:div w:id="1591618574">
          <w:marLeft w:val="274"/>
          <w:marRight w:val="0"/>
          <w:marTop w:val="0"/>
          <w:marBottom w:val="0"/>
          <w:divBdr>
            <w:top w:val="none" w:sz="0" w:space="0" w:color="auto"/>
            <w:left w:val="none" w:sz="0" w:space="0" w:color="auto"/>
            <w:bottom w:val="none" w:sz="0" w:space="0" w:color="auto"/>
            <w:right w:val="none" w:sz="0" w:space="0" w:color="auto"/>
          </w:divBdr>
        </w:div>
      </w:divsChild>
    </w:div>
    <w:div w:id="728041930">
      <w:bodyDiv w:val="1"/>
      <w:marLeft w:val="0"/>
      <w:marRight w:val="0"/>
      <w:marTop w:val="0"/>
      <w:marBottom w:val="0"/>
      <w:divBdr>
        <w:top w:val="none" w:sz="0" w:space="0" w:color="auto"/>
        <w:left w:val="none" w:sz="0" w:space="0" w:color="auto"/>
        <w:bottom w:val="none" w:sz="0" w:space="0" w:color="auto"/>
        <w:right w:val="none" w:sz="0" w:space="0" w:color="auto"/>
      </w:divBdr>
      <w:divsChild>
        <w:div w:id="1196426430">
          <w:marLeft w:val="0"/>
          <w:marRight w:val="0"/>
          <w:marTop w:val="209"/>
          <w:marBottom w:val="0"/>
          <w:divBdr>
            <w:top w:val="single" w:sz="6" w:space="7" w:color="CCCCCC"/>
            <w:left w:val="single" w:sz="6" w:space="5" w:color="CCCCCC"/>
            <w:bottom w:val="single" w:sz="6" w:space="7" w:color="CCCCCC"/>
            <w:right w:val="single" w:sz="6" w:space="5" w:color="CCCCCC"/>
          </w:divBdr>
          <w:divsChild>
            <w:div w:id="124323836">
              <w:marLeft w:val="0"/>
              <w:marRight w:val="0"/>
              <w:marTop w:val="0"/>
              <w:marBottom w:val="0"/>
              <w:divBdr>
                <w:top w:val="none" w:sz="0" w:space="0" w:color="auto"/>
                <w:left w:val="none" w:sz="0" w:space="0" w:color="auto"/>
                <w:bottom w:val="none" w:sz="0" w:space="0" w:color="auto"/>
                <w:right w:val="none" w:sz="0" w:space="0" w:color="auto"/>
              </w:divBdr>
            </w:div>
          </w:divsChild>
        </w:div>
        <w:div w:id="1718622481">
          <w:marLeft w:val="0"/>
          <w:marRight w:val="0"/>
          <w:marTop w:val="0"/>
          <w:marBottom w:val="0"/>
          <w:divBdr>
            <w:top w:val="none" w:sz="0" w:space="0" w:color="auto"/>
            <w:left w:val="none" w:sz="0" w:space="0" w:color="auto"/>
            <w:bottom w:val="none" w:sz="0" w:space="0" w:color="auto"/>
            <w:right w:val="none" w:sz="0" w:space="0" w:color="auto"/>
          </w:divBdr>
          <w:divsChild>
            <w:div w:id="104930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6630">
      <w:bodyDiv w:val="1"/>
      <w:marLeft w:val="0"/>
      <w:marRight w:val="0"/>
      <w:marTop w:val="0"/>
      <w:marBottom w:val="0"/>
      <w:divBdr>
        <w:top w:val="none" w:sz="0" w:space="0" w:color="auto"/>
        <w:left w:val="none" w:sz="0" w:space="0" w:color="auto"/>
        <w:bottom w:val="none" w:sz="0" w:space="0" w:color="auto"/>
        <w:right w:val="none" w:sz="0" w:space="0" w:color="auto"/>
      </w:divBdr>
    </w:div>
    <w:div w:id="773327073">
      <w:bodyDiv w:val="1"/>
      <w:marLeft w:val="0"/>
      <w:marRight w:val="0"/>
      <w:marTop w:val="0"/>
      <w:marBottom w:val="0"/>
      <w:divBdr>
        <w:top w:val="none" w:sz="0" w:space="0" w:color="auto"/>
        <w:left w:val="none" w:sz="0" w:space="0" w:color="auto"/>
        <w:bottom w:val="none" w:sz="0" w:space="0" w:color="auto"/>
        <w:right w:val="none" w:sz="0" w:space="0" w:color="auto"/>
      </w:divBdr>
      <w:divsChild>
        <w:div w:id="947853950">
          <w:marLeft w:val="0"/>
          <w:marRight w:val="0"/>
          <w:marTop w:val="209"/>
          <w:marBottom w:val="0"/>
          <w:divBdr>
            <w:top w:val="single" w:sz="6" w:space="7" w:color="CCCCCC"/>
            <w:left w:val="single" w:sz="6" w:space="5" w:color="CCCCCC"/>
            <w:bottom w:val="single" w:sz="6" w:space="7" w:color="CCCCCC"/>
            <w:right w:val="single" w:sz="6" w:space="5" w:color="CCCCCC"/>
          </w:divBdr>
          <w:divsChild>
            <w:div w:id="2052260335">
              <w:marLeft w:val="0"/>
              <w:marRight w:val="0"/>
              <w:marTop w:val="0"/>
              <w:marBottom w:val="0"/>
              <w:divBdr>
                <w:top w:val="none" w:sz="0" w:space="0" w:color="auto"/>
                <w:left w:val="none" w:sz="0" w:space="0" w:color="auto"/>
                <w:bottom w:val="none" w:sz="0" w:space="0" w:color="auto"/>
                <w:right w:val="none" w:sz="0" w:space="0" w:color="auto"/>
              </w:divBdr>
            </w:div>
          </w:divsChild>
        </w:div>
        <w:div w:id="157963758">
          <w:marLeft w:val="0"/>
          <w:marRight w:val="0"/>
          <w:marTop w:val="0"/>
          <w:marBottom w:val="0"/>
          <w:divBdr>
            <w:top w:val="none" w:sz="0" w:space="0" w:color="auto"/>
            <w:left w:val="none" w:sz="0" w:space="0" w:color="auto"/>
            <w:bottom w:val="none" w:sz="0" w:space="0" w:color="auto"/>
            <w:right w:val="none" w:sz="0" w:space="0" w:color="auto"/>
          </w:divBdr>
          <w:divsChild>
            <w:div w:id="17323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78630">
      <w:bodyDiv w:val="1"/>
      <w:marLeft w:val="0"/>
      <w:marRight w:val="0"/>
      <w:marTop w:val="0"/>
      <w:marBottom w:val="0"/>
      <w:divBdr>
        <w:top w:val="none" w:sz="0" w:space="0" w:color="auto"/>
        <w:left w:val="none" w:sz="0" w:space="0" w:color="auto"/>
        <w:bottom w:val="none" w:sz="0" w:space="0" w:color="auto"/>
        <w:right w:val="none" w:sz="0" w:space="0" w:color="auto"/>
      </w:divBdr>
    </w:div>
    <w:div w:id="815992348">
      <w:bodyDiv w:val="1"/>
      <w:marLeft w:val="0"/>
      <w:marRight w:val="0"/>
      <w:marTop w:val="0"/>
      <w:marBottom w:val="0"/>
      <w:divBdr>
        <w:top w:val="none" w:sz="0" w:space="0" w:color="auto"/>
        <w:left w:val="none" w:sz="0" w:space="0" w:color="auto"/>
        <w:bottom w:val="none" w:sz="0" w:space="0" w:color="auto"/>
        <w:right w:val="none" w:sz="0" w:space="0" w:color="auto"/>
      </w:divBdr>
    </w:div>
    <w:div w:id="822889077">
      <w:bodyDiv w:val="1"/>
      <w:marLeft w:val="0"/>
      <w:marRight w:val="0"/>
      <w:marTop w:val="0"/>
      <w:marBottom w:val="0"/>
      <w:divBdr>
        <w:top w:val="none" w:sz="0" w:space="0" w:color="auto"/>
        <w:left w:val="none" w:sz="0" w:space="0" w:color="auto"/>
        <w:bottom w:val="none" w:sz="0" w:space="0" w:color="auto"/>
        <w:right w:val="none" w:sz="0" w:space="0" w:color="auto"/>
      </w:divBdr>
      <w:divsChild>
        <w:div w:id="1985231884">
          <w:marLeft w:val="274"/>
          <w:marRight w:val="0"/>
          <w:marTop w:val="0"/>
          <w:marBottom w:val="0"/>
          <w:divBdr>
            <w:top w:val="none" w:sz="0" w:space="0" w:color="auto"/>
            <w:left w:val="none" w:sz="0" w:space="0" w:color="auto"/>
            <w:bottom w:val="none" w:sz="0" w:space="0" w:color="auto"/>
            <w:right w:val="none" w:sz="0" w:space="0" w:color="auto"/>
          </w:divBdr>
        </w:div>
        <w:div w:id="1790930609">
          <w:marLeft w:val="274"/>
          <w:marRight w:val="0"/>
          <w:marTop w:val="0"/>
          <w:marBottom w:val="0"/>
          <w:divBdr>
            <w:top w:val="none" w:sz="0" w:space="0" w:color="auto"/>
            <w:left w:val="none" w:sz="0" w:space="0" w:color="auto"/>
            <w:bottom w:val="none" w:sz="0" w:space="0" w:color="auto"/>
            <w:right w:val="none" w:sz="0" w:space="0" w:color="auto"/>
          </w:divBdr>
        </w:div>
        <w:div w:id="145052642">
          <w:marLeft w:val="274"/>
          <w:marRight w:val="0"/>
          <w:marTop w:val="0"/>
          <w:marBottom w:val="0"/>
          <w:divBdr>
            <w:top w:val="none" w:sz="0" w:space="0" w:color="auto"/>
            <w:left w:val="none" w:sz="0" w:space="0" w:color="auto"/>
            <w:bottom w:val="none" w:sz="0" w:space="0" w:color="auto"/>
            <w:right w:val="none" w:sz="0" w:space="0" w:color="auto"/>
          </w:divBdr>
        </w:div>
        <w:div w:id="1988313360">
          <w:marLeft w:val="274"/>
          <w:marRight w:val="0"/>
          <w:marTop w:val="0"/>
          <w:marBottom w:val="0"/>
          <w:divBdr>
            <w:top w:val="none" w:sz="0" w:space="0" w:color="auto"/>
            <w:left w:val="none" w:sz="0" w:space="0" w:color="auto"/>
            <w:bottom w:val="none" w:sz="0" w:space="0" w:color="auto"/>
            <w:right w:val="none" w:sz="0" w:space="0" w:color="auto"/>
          </w:divBdr>
        </w:div>
        <w:div w:id="706023762">
          <w:marLeft w:val="274"/>
          <w:marRight w:val="0"/>
          <w:marTop w:val="0"/>
          <w:marBottom w:val="0"/>
          <w:divBdr>
            <w:top w:val="none" w:sz="0" w:space="0" w:color="auto"/>
            <w:left w:val="none" w:sz="0" w:space="0" w:color="auto"/>
            <w:bottom w:val="none" w:sz="0" w:space="0" w:color="auto"/>
            <w:right w:val="none" w:sz="0" w:space="0" w:color="auto"/>
          </w:divBdr>
        </w:div>
        <w:div w:id="1466122904">
          <w:marLeft w:val="274"/>
          <w:marRight w:val="0"/>
          <w:marTop w:val="0"/>
          <w:marBottom w:val="0"/>
          <w:divBdr>
            <w:top w:val="none" w:sz="0" w:space="0" w:color="auto"/>
            <w:left w:val="none" w:sz="0" w:space="0" w:color="auto"/>
            <w:bottom w:val="none" w:sz="0" w:space="0" w:color="auto"/>
            <w:right w:val="none" w:sz="0" w:space="0" w:color="auto"/>
          </w:divBdr>
        </w:div>
        <w:div w:id="337117864">
          <w:marLeft w:val="274"/>
          <w:marRight w:val="0"/>
          <w:marTop w:val="0"/>
          <w:marBottom w:val="0"/>
          <w:divBdr>
            <w:top w:val="none" w:sz="0" w:space="0" w:color="auto"/>
            <w:left w:val="none" w:sz="0" w:space="0" w:color="auto"/>
            <w:bottom w:val="none" w:sz="0" w:space="0" w:color="auto"/>
            <w:right w:val="none" w:sz="0" w:space="0" w:color="auto"/>
          </w:divBdr>
        </w:div>
        <w:div w:id="62067354">
          <w:marLeft w:val="274"/>
          <w:marRight w:val="0"/>
          <w:marTop w:val="0"/>
          <w:marBottom w:val="0"/>
          <w:divBdr>
            <w:top w:val="none" w:sz="0" w:space="0" w:color="auto"/>
            <w:left w:val="none" w:sz="0" w:space="0" w:color="auto"/>
            <w:bottom w:val="none" w:sz="0" w:space="0" w:color="auto"/>
            <w:right w:val="none" w:sz="0" w:space="0" w:color="auto"/>
          </w:divBdr>
        </w:div>
      </w:divsChild>
    </w:div>
    <w:div w:id="833689323">
      <w:bodyDiv w:val="1"/>
      <w:marLeft w:val="0"/>
      <w:marRight w:val="0"/>
      <w:marTop w:val="0"/>
      <w:marBottom w:val="0"/>
      <w:divBdr>
        <w:top w:val="none" w:sz="0" w:space="0" w:color="auto"/>
        <w:left w:val="none" w:sz="0" w:space="0" w:color="auto"/>
        <w:bottom w:val="none" w:sz="0" w:space="0" w:color="auto"/>
        <w:right w:val="none" w:sz="0" w:space="0" w:color="auto"/>
      </w:divBdr>
    </w:div>
    <w:div w:id="877282249">
      <w:bodyDiv w:val="1"/>
      <w:marLeft w:val="0"/>
      <w:marRight w:val="0"/>
      <w:marTop w:val="0"/>
      <w:marBottom w:val="0"/>
      <w:divBdr>
        <w:top w:val="none" w:sz="0" w:space="0" w:color="auto"/>
        <w:left w:val="none" w:sz="0" w:space="0" w:color="auto"/>
        <w:bottom w:val="none" w:sz="0" w:space="0" w:color="auto"/>
        <w:right w:val="none" w:sz="0" w:space="0" w:color="auto"/>
      </w:divBdr>
    </w:div>
    <w:div w:id="896666548">
      <w:bodyDiv w:val="1"/>
      <w:marLeft w:val="0"/>
      <w:marRight w:val="0"/>
      <w:marTop w:val="0"/>
      <w:marBottom w:val="0"/>
      <w:divBdr>
        <w:top w:val="none" w:sz="0" w:space="0" w:color="auto"/>
        <w:left w:val="none" w:sz="0" w:space="0" w:color="auto"/>
        <w:bottom w:val="none" w:sz="0" w:space="0" w:color="auto"/>
        <w:right w:val="none" w:sz="0" w:space="0" w:color="auto"/>
      </w:divBdr>
    </w:div>
    <w:div w:id="951980485">
      <w:bodyDiv w:val="1"/>
      <w:marLeft w:val="0"/>
      <w:marRight w:val="0"/>
      <w:marTop w:val="0"/>
      <w:marBottom w:val="0"/>
      <w:divBdr>
        <w:top w:val="none" w:sz="0" w:space="0" w:color="auto"/>
        <w:left w:val="none" w:sz="0" w:space="0" w:color="auto"/>
        <w:bottom w:val="none" w:sz="0" w:space="0" w:color="auto"/>
        <w:right w:val="none" w:sz="0" w:space="0" w:color="auto"/>
      </w:divBdr>
    </w:div>
    <w:div w:id="959798190">
      <w:bodyDiv w:val="1"/>
      <w:marLeft w:val="0"/>
      <w:marRight w:val="0"/>
      <w:marTop w:val="0"/>
      <w:marBottom w:val="0"/>
      <w:divBdr>
        <w:top w:val="none" w:sz="0" w:space="0" w:color="auto"/>
        <w:left w:val="none" w:sz="0" w:space="0" w:color="auto"/>
        <w:bottom w:val="none" w:sz="0" w:space="0" w:color="auto"/>
        <w:right w:val="none" w:sz="0" w:space="0" w:color="auto"/>
      </w:divBdr>
    </w:div>
    <w:div w:id="960378914">
      <w:bodyDiv w:val="1"/>
      <w:marLeft w:val="0"/>
      <w:marRight w:val="0"/>
      <w:marTop w:val="0"/>
      <w:marBottom w:val="0"/>
      <w:divBdr>
        <w:top w:val="none" w:sz="0" w:space="0" w:color="auto"/>
        <w:left w:val="none" w:sz="0" w:space="0" w:color="auto"/>
        <w:bottom w:val="none" w:sz="0" w:space="0" w:color="auto"/>
        <w:right w:val="none" w:sz="0" w:space="0" w:color="auto"/>
      </w:divBdr>
    </w:div>
    <w:div w:id="963654343">
      <w:bodyDiv w:val="1"/>
      <w:marLeft w:val="0"/>
      <w:marRight w:val="0"/>
      <w:marTop w:val="0"/>
      <w:marBottom w:val="0"/>
      <w:divBdr>
        <w:top w:val="none" w:sz="0" w:space="0" w:color="auto"/>
        <w:left w:val="none" w:sz="0" w:space="0" w:color="auto"/>
        <w:bottom w:val="none" w:sz="0" w:space="0" w:color="auto"/>
        <w:right w:val="none" w:sz="0" w:space="0" w:color="auto"/>
      </w:divBdr>
    </w:div>
    <w:div w:id="970789302">
      <w:bodyDiv w:val="1"/>
      <w:marLeft w:val="0"/>
      <w:marRight w:val="0"/>
      <w:marTop w:val="0"/>
      <w:marBottom w:val="0"/>
      <w:divBdr>
        <w:top w:val="none" w:sz="0" w:space="0" w:color="auto"/>
        <w:left w:val="none" w:sz="0" w:space="0" w:color="auto"/>
        <w:bottom w:val="none" w:sz="0" w:space="0" w:color="auto"/>
        <w:right w:val="none" w:sz="0" w:space="0" w:color="auto"/>
      </w:divBdr>
      <w:divsChild>
        <w:div w:id="2018723843">
          <w:marLeft w:val="274"/>
          <w:marRight w:val="0"/>
          <w:marTop w:val="0"/>
          <w:marBottom w:val="0"/>
          <w:divBdr>
            <w:top w:val="none" w:sz="0" w:space="0" w:color="auto"/>
            <w:left w:val="none" w:sz="0" w:space="0" w:color="auto"/>
            <w:bottom w:val="none" w:sz="0" w:space="0" w:color="auto"/>
            <w:right w:val="none" w:sz="0" w:space="0" w:color="auto"/>
          </w:divBdr>
        </w:div>
        <w:div w:id="2086491074">
          <w:marLeft w:val="274"/>
          <w:marRight w:val="0"/>
          <w:marTop w:val="0"/>
          <w:marBottom w:val="0"/>
          <w:divBdr>
            <w:top w:val="none" w:sz="0" w:space="0" w:color="auto"/>
            <w:left w:val="none" w:sz="0" w:space="0" w:color="auto"/>
            <w:bottom w:val="none" w:sz="0" w:space="0" w:color="auto"/>
            <w:right w:val="none" w:sz="0" w:space="0" w:color="auto"/>
          </w:divBdr>
        </w:div>
        <w:div w:id="110907547">
          <w:marLeft w:val="274"/>
          <w:marRight w:val="0"/>
          <w:marTop w:val="0"/>
          <w:marBottom w:val="0"/>
          <w:divBdr>
            <w:top w:val="none" w:sz="0" w:space="0" w:color="auto"/>
            <w:left w:val="none" w:sz="0" w:space="0" w:color="auto"/>
            <w:bottom w:val="none" w:sz="0" w:space="0" w:color="auto"/>
            <w:right w:val="none" w:sz="0" w:space="0" w:color="auto"/>
          </w:divBdr>
        </w:div>
        <w:div w:id="1097598377">
          <w:marLeft w:val="274"/>
          <w:marRight w:val="0"/>
          <w:marTop w:val="0"/>
          <w:marBottom w:val="0"/>
          <w:divBdr>
            <w:top w:val="none" w:sz="0" w:space="0" w:color="auto"/>
            <w:left w:val="none" w:sz="0" w:space="0" w:color="auto"/>
            <w:bottom w:val="none" w:sz="0" w:space="0" w:color="auto"/>
            <w:right w:val="none" w:sz="0" w:space="0" w:color="auto"/>
          </w:divBdr>
        </w:div>
        <w:div w:id="63183590">
          <w:marLeft w:val="274"/>
          <w:marRight w:val="0"/>
          <w:marTop w:val="0"/>
          <w:marBottom w:val="0"/>
          <w:divBdr>
            <w:top w:val="none" w:sz="0" w:space="0" w:color="auto"/>
            <w:left w:val="none" w:sz="0" w:space="0" w:color="auto"/>
            <w:bottom w:val="none" w:sz="0" w:space="0" w:color="auto"/>
            <w:right w:val="none" w:sz="0" w:space="0" w:color="auto"/>
          </w:divBdr>
        </w:div>
        <w:div w:id="51932588">
          <w:marLeft w:val="274"/>
          <w:marRight w:val="0"/>
          <w:marTop w:val="0"/>
          <w:marBottom w:val="0"/>
          <w:divBdr>
            <w:top w:val="none" w:sz="0" w:space="0" w:color="auto"/>
            <w:left w:val="none" w:sz="0" w:space="0" w:color="auto"/>
            <w:bottom w:val="none" w:sz="0" w:space="0" w:color="auto"/>
            <w:right w:val="none" w:sz="0" w:space="0" w:color="auto"/>
          </w:divBdr>
        </w:div>
        <w:div w:id="540944278">
          <w:marLeft w:val="274"/>
          <w:marRight w:val="0"/>
          <w:marTop w:val="0"/>
          <w:marBottom w:val="0"/>
          <w:divBdr>
            <w:top w:val="none" w:sz="0" w:space="0" w:color="auto"/>
            <w:left w:val="none" w:sz="0" w:space="0" w:color="auto"/>
            <w:bottom w:val="none" w:sz="0" w:space="0" w:color="auto"/>
            <w:right w:val="none" w:sz="0" w:space="0" w:color="auto"/>
          </w:divBdr>
        </w:div>
      </w:divsChild>
    </w:div>
    <w:div w:id="974288892">
      <w:bodyDiv w:val="1"/>
      <w:marLeft w:val="0"/>
      <w:marRight w:val="0"/>
      <w:marTop w:val="0"/>
      <w:marBottom w:val="0"/>
      <w:divBdr>
        <w:top w:val="none" w:sz="0" w:space="0" w:color="auto"/>
        <w:left w:val="none" w:sz="0" w:space="0" w:color="auto"/>
        <w:bottom w:val="none" w:sz="0" w:space="0" w:color="auto"/>
        <w:right w:val="none" w:sz="0" w:space="0" w:color="auto"/>
      </w:divBdr>
    </w:div>
    <w:div w:id="991908311">
      <w:bodyDiv w:val="1"/>
      <w:marLeft w:val="0"/>
      <w:marRight w:val="0"/>
      <w:marTop w:val="0"/>
      <w:marBottom w:val="0"/>
      <w:divBdr>
        <w:top w:val="none" w:sz="0" w:space="0" w:color="auto"/>
        <w:left w:val="none" w:sz="0" w:space="0" w:color="auto"/>
        <w:bottom w:val="none" w:sz="0" w:space="0" w:color="auto"/>
        <w:right w:val="none" w:sz="0" w:space="0" w:color="auto"/>
      </w:divBdr>
    </w:div>
    <w:div w:id="1003357537">
      <w:bodyDiv w:val="1"/>
      <w:marLeft w:val="0"/>
      <w:marRight w:val="0"/>
      <w:marTop w:val="0"/>
      <w:marBottom w:val="0"/>
      <w:divBdr>
        <w:top w:val="none" w:sz="0" w:space="0" w:color="auto"/>
        <w:left w:val="none" w:sz="0" w:space="0" w:color="auto"/>
        <w:bottom w:val="none" w:sz="0" w:space="0" w:color="auto"/>
        <w:right w:val="none" w:sz="0" w:space="0" w:color="auto"/>
      </w:divBdr>
    </w:div>
    <w:div w:id="1012297150">
      <w:bodyDiv w:val="1"/>
      <w:marLeft w:val="0"/>
      <w:marRight w:val="0"/>
      <w:marTop w:val="0"/>
      <w:marBottom w:val="0"/>
      <w:divBdr>
        <w:top w:val="none" w:sz="0" w:space="0" w:color="auto"/>
        <w:left w:val="none" w:sz="0" w:space="0" w:color="auto"/>
        <w:bottom w:val="none" w:sz="0" w:space="0" w:color="auto"/>
        <w:right w:val="none" w:sz="0" w:space="0" w:color="auto"/>
      </w:divBdr>
    </w:div>
    <w:div w:id="1034385061">
      <w:bodyDiv w:val="1"/>
      <w:marLeft w:val="0"/>
      <w:marRight w:val="0"/>
      <w:marTop w:val="0"/>
      <w:marBottom w:val="0"/>
      <w:divBdr>
        <w:top w:val="none" w:sz="0" w:space="0" w:color="auto"/>
        <w:left w:val="none" w:sz="0" w:space="0" w:color="auto"/>
        <w:bottom w:val="none" w:sz="0" w:space="0" w:color="auto"/>
        <w:right w:val="none" w:sz="0" w:space="0" w:color="auto"/>
      </w:divBdr>
    </w:div>
    <w:div w:id="1037699000">
      <w:bodyDiv w:val="1"/>
      <w:marLeft w:val="0"/>
      <w:marRight w:val="0"/>
      <w:marTop w:val="0"/>
      <w:marBottom w:val="0"/>
      <w:divBdr>
        <w:top w:val="none" w:sz="0" w:space="0" w:color="auto"/>
        <w:left w:val="none" w:sz="0" w:space="0" w:color="auto"/>
        <w:bottom w:val="none" w:sz="0" w:space="0" w:color="auto"/>
        <w:right w:val="none" w:sz="0" w:space="0" w:color="auto"/>
      </w:divBdr>
    </w:div>
    <w:div w:id="1090471665">
      <w:bodyDiv w:val="1"/>
      <w:marLeft w:val="0"/>
      <w:marRight w:val="0"/>
      <w:marTop w:val="0"/>
      <w:marBottom w:val="0"/>
      <w:divBdr>
        <w:top w:val="none" w:sz="0" w:space="0" w:color="auto"/>
        <w:left w:val="none" w:sz="0" w:space="0" w:color="auto"/>
        <w:bottom w:val="none" w:sz="0" w:space="0" w:color="auto"/>
        <w:right w:val="none" w:sz="0" w:space="0" w:color="auto"/>
      </w:divBdr>
    </w:div>
    <w:div w:id="1096093989">
      <w:bodyDiv w:val="1"/>
      <w:marLeft w:val="0"/>
      <w:marRight w:val="0"/>
      <w:marTop w:val="0"/>
      <w:marBottom w:val="0"/>
      <w:divBdr>
        <w:top w:val="none" w:sz="0" w:space="0" w:color="auto"/>
        <w:left w:val="none" w:sz="0" w:space="0" w:color="auto"/>
        <w:bottom w:val="none" w:sz="0" w:space="0" w:color="auto"/>
        <w:right w:val="none" w:sz="0" w:space="0" w:color="auto"/>
      </w:divBdr>
      <w:divsChild>
        <w:div w:id="808129965">
          <w:marLeft w:val="547"/>
          <w:marRight w:val="0"/>
          <w:marTop w:val="360"/>
          <w:marBottom w:val="0"/>
          <w:divBdr>
            <w:top w:val="none" w:sz="0" w:space="0" w:color="auto"/>
            <w:left w:val="none" w:sz="0" w:space="0" w:color="auto"/>
            <w:bottom w:val="none" w:sz="0" w:space="0" w:color="auto"/>
            <w:right w:val="none" w:sz="0" w:space="0" w:color="auto"/>
          </w:divBdr>
        </w:div>
        <w:div w:id="1822308369">
          <w:marLeft w:val="547"/>
          <w:marRight w:val="0"/>
          <w:marTop w:val="360"/>
          <w:marBottom w:val="0"/>
          <w:divBdr>
            <w:top w:val="none" w:sz="0" w:space="0" w:color="auto"/>
            <w:left w:val="none" w:sz="0" w:space="0" w:color="auto"/>
            <w:bottom w:val="none" w:sz="0" w:space="0" w:color="auto"/>
            <w:right w:val="none" w:sz="0" w:space="0" w:color="auto"/>
          </w:divBdr>
        </w:div>
        <w:div w:id="362679801">
          <w:marLeft w:val="547"/>
          <w:marRight w:val="0"/>
          <w:marTop w:val="360"/>
          <w:marBottom w:val="0"/>
          <w:divBdr>
            <w:top w:val="none" w:sz="0" w:space="0" w:color="auto"/>
            <w:left w:val="none" w:sz="0" w:space="0" w:color="auto"/>
            <w:bottom w:val="none" w:sz="0" w:space="0" w:color="auto"/>
            <w:right w:val="none" w:sz="0" w:space="0" w:color="auto"/>
          </w:divBdr>
        </w:div>
        <w:div w:id="1897817177">
          <w:marLeft w:val="547"/>
          <w:marRight w:val="0"/>
          <w:marTop w:val="360"/>
          <w:marBottom w:val="0"/>
          <w:divBdr>
            <w:top w:val="none" w:sz="0" w:space="0" w:color="auto"/>
            <w:left w:val="none" w:sz="0" w:space="0" w:color="auto"/>
            <w:bottom w:val="none" w:sz="0" w:space="0" w:color="auto"/>
            <w:right w:val="none" w:sz="0" w:space="0" w:color="auto"/>
          </w:divBdr>
        </w:div>
        <w:div w:id="757823815">
          <w:marLeft w:val="547"/>
          <w:marRight w:val="0"/>
          <w:marTop w:val="360"/>
          <w:marBottom w:val="0"/>
          <w:divBdr>
            <w:top w:val="none" w:sz="0" w:space="0" w:color="auto"/>
            <w:left w:val="none" w:sz="0" w:space="0" w:color="auto"/>
            <w:bottom w:val="none" w:sz="0" w:space="0" w:color="auto"/>
            <w:right w:val="none" w:sz="0" w:space="0" w:color="auto"/>
          </w:divBdr>
        </w:div>
      </w:divsChild>
    </w:div>
    <w:div w:id="1115905639">
      <w:bodyDiv w:val="1"/>
      <w:marLeft w:val="0"/>
      <w:marRight w:val="0"/>
      <w:marTop w:val="0"/>
      <w:marBottom w:val="0"/>
      <w:divBdr>
        <w:top w:val="none" w:sz="0" w:space="0" w:color="auto"/>
        <w:left w:val="none" w:sz="0" w:space="0" w:color="auto"/>
        <w:bottom w:val="none" w:sz="0" w:space="0" w:color="auto"/>
        <w:right w:val="none" w:sz="0" w:space="0" w:color="auto"/>
      </w:divBdr>
      <w:divsChild>
        <w:div w:id="812255939">
          <w:marLeft w:val="0"/>
          <w:marRight w:val="0"/>
          <w:marTop w:val="209"/>
          <w:marBottom w:val="0"/>
          <w:divBdr>
            <w:top w:val="single" w:sz="6" w:space="7" w:color="CCCCCC"/>
            <w:left w:val="single" w:sz="6" w:space="5" w:color="CCCCCC"/>
            <w:bottom w:val="single" w:sz="6" w:space="7" w:color="CCCCCC"/>
            <w:right w:val="single" w:sz="6" w:space="5" w:color="CCCCCC"/>
          </w:divBdr>
          <w:divsChild>
            <w:div w:id="1608848557">
              <w:marLeft w:val="0"/>
              <w:marRight w:val="0"/>
              <w:marTop w:val="0"/>
              <w:marBottom w:val="0"/>
              <w:divBdr>
                <w:top w:val="none" w:sz="0" w:space="0" w:color="auto"/>
                <w:left w:val="none" w:sz="0" w:space="0" w:color="auto"/>
                <w:bottom w:val="none" w:sz="0" w:space="0" w:color="auto"/>
                <w:right w:val="none" w:sz="0" w:space="0" w:color="auto"/>
              </w:divBdr>
            </w:div>
          </w:divsChild>
        </w:div>
        <w:div w:id="447429104">
          <w:marLeft w:val="0"/>
          <w:marRight w:val="0"/>
          <w:marTop w:val="209"/>
          <w:marBottom w:val="0"/>
          <w:divBdr>
            <w:top w:val="single" w:sz="6" w:space="7" w:color="CCCCCC"/>
            <w:left w:val="single" w:sz="6" w:space="5" w:color="CCCCCC"/>
            <w:bottom w:val="single" w:sz="6" w:space="7" w:color="CCCCCC"/>
            <w:right w:val="single" w:sz="6" w:space="5" w:color="CCCCCC"/>
          </w:divBdr>
          <w:divsChild>
            <w:div w:id="1753894027">
              <w:marLeft w:val="0"/>
              <w:marRight w:val="0"/>
              <w:marTop w:val="0"/>
              <w:marBottom w:val="0"/>
              <w:divBdr>
                <w:top w:val="none" w:sz="0" w:space="0" w:color="auto"/>
                <w:left w:val="none" w:sz="0" w:space="0" w:color="auto"/>
                <w:bottom w:val="none" w:sz="0" w:space="0" w:color="auto"/>
                <w:right w:val="none" w:sz="0" w:space="0" w:color="auto"/>
              </w:divBdr>
            </w:div>
          </w:divsChild>
        </w:div>
        <w:div w:id="591816596">
          <w:marLeft w:val="0"/>
          <w:marRight w:val="0"/>
          <w:marTop w:val="0"/>
          <w:marBottom w:val="0"/>
          <w:divBdr>
            <w:top w:val="none" w:sz="0" w:space="0" w:color="auto"/>
            <w:left w:val="none" w:sz="0" w:space="0" w:color="auto"/>
            <w:bottom w:val="none" w:sz="0" w:space="0" w:color="auto"/>
            <w:right w:val="none" w:sz="0" w:space="0" w:color="auto"/>
          </w:divBdr>
          <w:divsChild>
            <w:div w:id="84806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53127">
      <w:bodyDiv w:val="1"/>
      <w:marLeft w:val="0"/>
      <w:marRight w:val="0"/>
      <w:marTop w:val="0"/>
      <w:marBottom w:val="0"/>
      <w:divBdr>
        <w:top w:val="none" w:sz="0" w:space="0" w:color="auto"/>
        <w:left w:val="none" w:sz="0" w:space="0" w:color="auto"/>
        <w:bottom w:val="none" w:sz="0" w:space="0" w:color="auto"/>
        <w:right w:val="none" w:sz="0" w:space="0" w:color="auto"/>
      </w:divBdr>
    </w:div>
    <w:div w:id="1171603333">
      <w:bodyDiv w:val="1"/>
      <w:marLeft w:val="0"/>
      <w:marRight w:val="0"/>
      <w:marTop w:val="0"/>
      <w:marBottom w:val="0"/>
      <w:divBdr>
        <w:top w:val="none" w:sz="0" w:space="0" w:color="auto"/>
        <w:left w:val="none" w:sz="0" w:space="0" w:color="auto"/>
        <w:bottom w:val="none" w:sz="0" w:space="0" w:color="auto"/>
        <w:right w:val="none" w:sz="0" w:space="0" w:color="auto"/>
      </w:divBdr>
    </w:div>
    <w:div w:id="1176072143">
      <w:bodyDiv w:val="1"/>
      <w:marLeft w:val="0"/>
      <w:marRight w:val="0"/>
      <w:marTop w:val="0"/>
      <w:marBottom w:val="0"/>
      <w:divBdr>
        <w:top w:val="none" w:sz="0" w:space="0" w:color="auto"/>
        <w:left w:val="none" w:sz="0" w:space="0" w:color="auto"/>
        <w:bottom w:val="none" w:sz="0" w:space="0" w:color="auto"/>
        <w:right w:val="none" w:sz="0" w:space="0" w:color="auto"/>
      </w:divBdr>
      <w:divsChild>
        <w:div w:id="1791973344">
          <w:marLeft w:val="274"/>
          <w:marRight w:val="0"/>
          <w:marTop w:val="0"/>
          <w:marBottom w:val="0"/>
          <w:divBdr>
            <w:top w:val="none" w:sz="0" w:space="0" w:color="auto"/>
            <w:left w:val="none" w:sz="0" w:space="0" w:color="auto"/>
            <w:bottom w:val="none" w:sz="0" w:space="0" w:color="auto"/>
            <w:right w:val="none" w:sz="0" w:space="0" w:color="auto"/>
          </w:divBdr>
        </w:div>
        <w:div w:id="771585704">
          <w:marLeft w:val="274"/>
          <w:marRight w:val="0"/>
          <w:marTop w:val="0"/>
          <w:marBottom w:val="0"/>
          <w:divBdr>
            <w:top w:val="none" w:sz="0" w:space="0" w:color="auto"/>
            <w:left w:val="none" w:sz="0" w:space="0" w:color="auto"/>
            <w:bottom w:val="none" w:sz="0" w:space="0" w:color="auto"/>
            <w:right w:val="none" w:sz="0" w:space="0" w:color="auto"/>
          </w:divBdr>
        </w:div>
        <w:div w:id="514154055">
          <w:marLeft w:val="274"/>
          <w:marRight w:val="0"/>
          <w:marTop w:val="0"/>
          <w:marBottom w:val="0"/>
          <w:divBdr>
            <w:top w:val="none" w:sz="0" w:space="0" w:color="auto"/>
            <w:left w:val="none" w:sz="0" w:space="0" w:color="auto"/>
            <w:bottom w:val="none" w:sz="0" w:space="0" w:color="auto"/>
            <w:right w:val="none" w:sz="0" w:space="0" w:color="auto"/>
          </w:divBdr>
        </w:div>
        <w:div w:id="1333875182">
          <w:marLeft w:val="274"/>
          <w:marRight w:val="0"/>
          <w:marTop w:val="0"/>
          <w:marBottom w:val="0"/>
          <w:divBdr>
            <w:top w:val="none" w:sz="0" w:space="0" w:color="auto"/>
            <w:left w:val="none" w:sz="0" w:space="0" w:color="auto"/>
            <w:bottom w:val="none" w:sz="0" w:space="0" w:color="auto"/>
            <w:right w:val="none" w:sz="0" w:space="0" w:color="auto"/>
          </w:divBdr>
        </w:div>
        <w:div w:id="642580882">
          <w:marLeft w:val="274"/>
          <w:marRight w:val="0"/>
          <w:marTop w:val="0"/>
          <w:marBottom w:val="0"/>
          <w:divBdr>
            <w:top w:val="none" w:sz="0" w:space="0" w:color="auto"/>
            <w:left w:val="none" w:sz="0" w:space="0" w:color="auto"/>
            <w:bottom w:val="none" w:sz="0" w:space="0" w:color="auto"/>
            <w:right w:val="none" w:sz="0" w:space="0" w:color="auto"/>
          </w:divBdr>
        </w:div>
        <w:div w:id="1647658799">
          <w:marLeft w:val="274"/>
          <w:marRight w:val="0"/>
          <w:marTop w:val="0"/>
          <w:marBottom w:val="0"/>
          <w:divBdr>
            <w:top w:val="none" w:sz="0" w:space="0" w:color="auto"/>
            <w:left w:val="none" w:sz="0" w:space="0" w:color="auto"/>
            <w:bottom w:val="none" w:sz="0" w:space="0" w:color="auto"/>
            <w:right w:val="none" w:sz="0" w:space="0" w:color="auto"/>
          </w:divBdr>
        </w:div>
        <w:div w:id="1670131567">
          <w:marLeft w:val="274"/>
          <w:marRight w:val="0"/>
          <w:marTop w:val="0"/>
          <w:marBottom w:val="0"/>
          <w:divBdr>
            <w:top w:val="none" w:sz="0" w:space="0" w:color="auto"/>
            <w:left w:val="none" w:sz="0" w:space="0" w:color="auto"/>
            <w:bottom w:val="none" w:sz="0" w:space="0" w:color="auto"/>
            <w:right w:val="none" w:sz="0" w:space="0" w:color="auto"/>
          </w:divBdr>
        </w:div>
        <w:div w:id="1603950243">
          <w:marLeft w:val="274"/>
          <w:marRight w:val="0"/>
          <w:marTop w:val="0"/>
          <w:marBottom w:val="0"/>
          <w:divBdr>
            <w:top w:val="none" w:sz="0" w:space="0" w:color="auto"/>
            <w:left w:val="none" w:sz="0" w:space="0" w:color="auto"/>
            <w:bottom w:val="none" w:sz="0" w:space="0" w:color="auto"/>
            <w:right w:val="none" w:sz="0" w:space="0" w:color="auto"/>
          </w:divBdr>
        </w:div>
      </w:divsChild>
    </w:div>
    <w:div w:id="1232543880">
      <w:bodyDiv w:val="1"/>
      <w:marLeft w:val="0"/>
      <w:marRight w:val="0"/>
      <w:marTop w:val="0"/>
      <w:marBottom w:val="0"/>
      <w:divBdr>
        <w:top w:val="none" w:sz="0" w:space="0" w:color="auto"/>
        <w:left w:val="none" w:sz="0" w:space="0" w:color="auto"/>
        <w:bottom w:val="none" w:sz="0" w:space="0" w:color="auto"/>
        <w:right w:val="none" w:sz="0" w:space="0" w:color="auto"/>
      </w:divBdr>
    </w:div>
    <w:div w:id="1256328670">
      <w:bodyDiv w:val="1"/>
      <w:marLeft w:val="0"/>
      <w:marRight w:val="0"/>
      <w:marTop w:val="0"/>
      <w:marBottom w:val="0"/>
      <w:divBdr>
        <w:top w:val="none" w:sz="0" w:space="0" w:color="auto"/>
        <w:left w:val="none" w:sz="0" w:space="0" w:color="auto"/>
        <w:bottom w:val="none" w:sz="0" w:space="0" w:color="auto"/>
        <w:right w:val="none" w:sz="0" w:space="0" w:color="auto"/>
      </w:divBdr>
      <w:divsChild>
        <w:div w:id="240796457">
          <w:marLeft w:val="274"/>
          <w:marRight w:val="0"/>
          <w:marTop w:val="0"/>
          <w:marBottom w:val="0"/>
          <w:divBdr>
            <w:top w:val="none" w:sz="0" w:space="0" w:color="auto"/>
            <w:left w:val="none" w:sz="0" w:space="0" w:color="auto"/>
            <w:bottom w:val="none" w:sz="0" w:space="0" w:color="auto"/>
            <w:right w:val="none" w:sz="0" w:space="0" w:color="auto"/>
          </w:divBdr>
        </w:div>
        <w:div w:id="1202133084">
          <w:marLeft w:val="274"/>
          <w:marRight w:val="0"/>
          <w:marTop w:val="0"/>
          <w:marBottom w:val="0"/>
          <w:divBdr>
            <w:top w:val="none" w:sz="0" w:space="0" w:color="auto"/>
            <w:left w:val="none" w:sz="0" w:space="0" w:color="auto"/>
            <w:bottom w:val="none" w:sz="0" w:space="0" w:color="auto"/>
            <w:right w:val="none" w:sz="0" w:space="0" w:color="auto"/>
          </w:divBdr>
        </w:div>
        <w:div w:id="671488529">
          <w:marLeft w:val="274"/>
          <w:marRight w:val="0"/>
          <w:marTop w:val="0"/>
          <w:marBottom w:val="0"/>
          <w:divBdr>
            <w:top w:val="none" w:sz="0" w:space="0" w:color="auto"/>
            <w:left w:val="none" w:sz="0" w:space="0" w:color="auto"/>
            <w:bottom w:val="none" w:sz="0" w:space="0" w:color="auto"/>
            <w:right w:val="none" w:sz="0" w:space="0" w:color="auto"/>
          </w:divBdr>
        </w:div>
        <w:div w:id="2111196354">
          <w:marLeft w:val="274"/>
          <w:marRight w:val="0"/>
          <w:marTop w:val="0"/>
          <w:marBottom w:val="0"/>
          <w:divBdr>
            <w:top w:val="none" w:sz="0" w:space="0" w:color="auto"/>
            <w:left w:val="none" w:sz="0" w:space="0" w:color="auto"/>
            <w:bottom w:val="none" w:sz="0" w:space="0" w:color="auto"/>
            <w:right w:val="none" w:sz="0" w:space="0" w:color="auto"/>
          </w:divBdr>
        </w:div>
      </w:divsChild>
    </w:div>
    <w:div w:id="1279532091">
      <w:bodyDiv w:val="1"/>
      <w:marLeft w:val="0"/>
      <w:marRight w:val="0"/>
      <w:marTop w:val="0"/>
      <w:marBottom w:val="0"/>
      <w:divBdr>
        <w:top w:val="none" w:sz="0" w:space="0" w:color="auto"/>
        <w:left w:val="none" w:sz="0" w:space="0" w:color="auto"/>
        <w:bottom w:val="none" w:sz="0" w:space="0" w:color="auto"/>
        <w:right w:val="none" w:sz="0" w:space="0" w:color="auto"/>
      </w:divBdr>
      <w:divsChild>
        <w:div w:id="228002810">
          <w:marLeft w:val="274"/>
          <w:marRight w:val="0"/>
          <w:marTop w:val="0"/>
          <w:marBottom w:val="0"/>
          <w:divBdr>
            <w:top w:val="none" w:sz="0" w:space="0" w:color="auto"/>
            <w:left w:val="none" w:sz="0" w:space="0" w:color="auto"/>
            <w:bottom w:val="none" w:sz="0" w:space="0" w:color="auto"/>
            <w:right w:val="none" w:sz="0" w:space="0" w:color="auto"/>
          </w:divBdr>
        </w:div>
        <w:div w:id="1184124081">
          <w:marLeft w:val="274"/>
          <w:marRight w:val="0"/>
          <w:marTop w:val="0"/>
          <w:marBottom w:val="0"/>
          <w:divBdr>
            <w:top w:val="none" w:sz="0" w:space="0" w:color="auto"/>
            <w:left w:val="none" w:sz="0" w:space="0" w:color="auto"/>
            <w:bottom w:val="none" w:sz="0" w:space="0" w:color="auto"/>
            <w:right w:val="none" w:sz="0" w:space="0" w:color="auto"/>
          </w:divBdr>
        </w:div>
      </w:divsChild>
    </w:div>
    <w:div w:id="1301574600">
      <w:bodyDiv w:val="1"/>
      <w:marLeft w:val="0"/>
      <w:marRight w:val="0"/>
      <w:marTop w:val="0"/>
      <w:marBottom w:val="0"/>
      <w:divBdr>
        <w:top w:val="none" w:sz="0" w:space="0" w:color="auto"/>
        <w:left w:val="none" w:sz="0" w:space="0" w:color="auto"/>
        <w:bottom w:val="none" w:sz="0" w:space="0" w:color="auto"/>
        <w:right w:val="none" w:sz="0" w:space="0" w:color="auto"/>
      </w:divBdr>
      <w:divsChild>
        <w:div w:id="328558429">
          <w:marLeft w:val="0"/>
          <w:marRight w:val="0"/>
          <w:marTop w:val="209"/>
          <w:marBottom w:val="0"/>
          <w:divBdr>
            <w:top w:val="single" w:sz="6" w:space="7" w:color="CCCCCC"/>
            <w:left w:val="single" w:sz="6" w:space="5" w:color="CCCCCC"/>
            <w:bottom w:val="single" w:sz="6" w:space="7" w:color="CCCCCC"/>
            <w:right w:val="single" w:sz="6" w:space="5" w:color="CCCCCC"/>
          </w:divBdr>
          <w:divsChild>
            <w:div w:id="685057621">
              <w:marLeft w:val="0"/>
              <w:marRight w:val="0"/>
              <w:marTop w:val="0"/>
              <w:marBottom w:val="0"/>
              <w:divBdr>
                <w:top w:val="none" w:sz="0" w:space="0" w:color="auto"/>
                <w:left w:val="none" w:sz="0" w:space="0" w:color="auto"/>
                <w:bottom w:val="none" w:sz="0" w:space="0" w:color="auto"/>
                <w:right w:val="none" w:sz="0" w:space="0" w:color="auto"/>
              </w:divBdr>
            </w:div>
          </w:divsChild>
        </w:div>
        <w:div w:id="527182606">
          <w:marLeft w:val="0"/>
          <w:marRight w:val="0"/>
          <w:marTop w:val="0"/>
          <w:marBottom w:val="0"/>
          <w:divBdr>
            <w:top w:val="none" w:sz="0" w:space="0" w:color="auto"/>
            <w:left w:val="none" w:sz="0" w:space="0" w:color="auto"/>
            <w:bottom w:val="none" w:sz="0" w:space="0" w:color="auto"/>
            <w:right w:val="none" w:sz="0" w:space="0" w:color="auto"/>
          </w:divBdr>
          <w:divsChild>
            <w:div w:id="4811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90579">
      <w:bodyDiv w:val="1"/>
      <w:marLeft w:val="0"/>
      <w:marRight w:val="0"/>
      <w:marTop w:val="0"/>
      <w:marBottom w:val="0"/>
      <w:divBdr>
        <w:top w:val="none" w:sz="0" w:space="0" w:color="auto"/>
        <w:left w:val="none" w:sz="0" w:space="0" w:color="auto"/>
        <w:bottom w:val="none" w:sz="0" w:space="0" w:color="auto"/>
        <w:right w:val="none" w:sz="0" w:space="0" w:color="auto"/>
      </w:divBdr>
      <w:divsChild>
        <w:div w:id="670138065">
          <w:marLeft w:val="274"/>
          <w:marRight w:val="0"/>
          <w:marTop w:val="0"/>
          <w:marBottom w:val="0"/>
          <w:divBdr>
            <w:top w:val="none" w:sz="0" w:space="0" w:color="auto"/>
            <w:left w:val="none" w:sz="0" w:space="0" w:color="auto"/>
            <w:bottom w:val="none" w:sz="0" w:space="0" w:color="auto"/>
            <w:right w:val="none" w:sz="0" w:space="0" w:color="auto"/>
          </w:divBdr>
        </w:div>
        <w:div w:id="1448351075">
          <w:marLeft w:val="274"/>
          <w:marRight w:val="0"/>
          <w:marTop w:val="0"/>
          <w:marBottom w:val="0"/>
          <w:divBdr>
            <w:top w:val="none" w:sz="0" w:space="0" w:color="auto"/>
            <w:left w:val="none" w:sz="0" w:space="0" w:color="auto"/>
            <w:bottom w:val="none" w:sz="0" w:space="0" w:color="auto"/>
            <w:right w:val="none" w:sz="0" w:space="0" w:color="auto"/>
          </w:divBdr>
        </w:div>
        <w:div w:id="1774978484">
          <w:marLeft w:val="274"/>
          <w:marRight w:val="0"/>
          <w:marTop w:val="0"/>
          <w:marBottom w:val="0"/>
          <w:divBdr>
            <w:top w:val="none" w:sz="0" w:space="0" w:color="auto"/>
            <w:left w:val="none" w:sz="0" w:space="0" w:color="auto"/>
            <w:bottom w:val="none" w:sz="0" w:space="0" w:color="auto"/>
            <w:right w:val="none" w:sz="0" w:space="0" w:color="auto"/>
          </w:divBdr>
        </w:div>
      </w:divsChild>
    </w:div>
    <w:div w:id="1334796826">
      <w:bodyDiv w:val="1"/>
      <w:marLeft w:val="0"/>
      <w:marRight w:val="0"/>
      <w:marTop w:val="0"/>
      <w:marBottom w:val="0"/>
      <w:divBdr>
        <w:top w:val="none" w:sz="0" w:space="0" w:color="auto"/>
        <w:left w:val="none" w:sz="0" w:space="0" w:color="auto"/>
        <w:bottom w:val="none" w:sz="0" w:space="0" w:color="auto"/>
        <w:right w:val="none" w:sz="0" w:space="0" w:color="auto"/>
      </w:divBdr>
    </w:div>
    <w:div w:id="1350527012">
      <w:bodyDiv w:val="1"/>
      <w:marLeft w:val="0"/>
      <w:marRight w:val="0"/>
      <w:marTop w:val="0"/>
      <w:marBottom w:val="0"/>
      <w:divBdr>
        <w:top w:val="none" w:sz="0" w:space="0" w:color="auto"/>
        <w:left w:val="none" w:sz="0" w:space="0" w:color="auto"/>
        <w:bottom w:val="none" w:sz="0" w:space="0" w:color="auto"/>
        <w:right w:val="none" w:sz="0" w:space="0" w:color="auto"/>
      </w:divBdr>
    </w:div>
    <w:div w:id="1386641869">
      <w:bodyDiv w:val="1"/>
      <w:marLeft w:val="0"/>
      <w:marRight w:val="0"/>
      <w:marTop w:val="0"/>
      <w:marBottom w:val="0"/>
      <w:divBdr>
        <w:top w:val="none" w:sz="0" w:space="0" w:color="auto"/>
        <w:left w:val="none" w:sz="0" w:space="0" w:color="auto"/>
        <w:bottom w:val="none" w:sz="0" w:space="0" w:color="auto"/>
        <w:right w:val="none" w:sz="0" w:space="0" w:color="auto"/>
      </w:divBdr>
      <w:divsChild>
        <w:div w:id="1335454068">
          <w:marLeft w:val="0"/>
          <w:marRight w:val="0"/>
          <w:marTop w:val="209"/>
          <w:marBottom w:val="0"/>
          <w:divBdr>
            <w:top w:val="single" w:sz="6" w:space="7" w:color="CCCCCC"/>
            <w:left w:val="single" w:sz="6" w:space="5" w:color="CCCCCC"/>
            <w:bottom w:val="single" w:sz="6" w:space="7" w:color="CCCCCC"/>
            <w:right w:val="single" w:sz="6" w:space="5" w:color="CCCCCC"/>
          </w:divBdr>
          <w:divsChild>
            <w:div w:id="368996001">
              <w:marLeft w:val="0"/>
              <w:marRight w:val="0"/>
              <w:marTop w:val="0"/>
              <w:marBottom w:val="0"/>
              <w:divBdr>
                <w:top w:val="none" w:sz="0" w:space="0" w:color="auto"/>
                <w:left w:val="none" w:sz="0" w:space="0" w:color="auto"/>
                <w:bottom w:val="none" w:sz="0" w:space="0" w:color="auto"/>
                <w:right w:val="none" w:sz="0" w:space="0" w:color="auto"/>
              </w:divBdr>
            </w:div>
          </w:divsChild>
        </w:div>
        <w:div w:id="719942373">
          <w:marLeft w:val="0"/>
          <w:marRight w:val="0"/>
          <w:marTop w:val="0"/>
          <w:marBottom w:val="0"/>
          <w:divBdr>
            <w:top w:val="none" w:sz="0" w:space="0" w:color="auto"/>
            <w:left w:val="none" w:sz="0" w:space="0" w:color="auto"/>
            <w:bottom w:val="none" w:sz="0" w:space="0" w:color="auto"/>
            <w:right w:val="none" w:sz="0" w:space="0" w:color="auto"/>
          </w:divBdr>
          <w:divsChild>
            <w:div w:id="18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2620">
      <w:bodyDiv w:val="1"/>
      <w:marLeft w:val="0"/>
      <w:marRight w:val="0"/>
      <w:marTop w:val="0"/>
      <w:marBottom w:val="0"/>
      <w:divBdr>
        <w:top w:val="none" w:sz="0" w:space="0" w:color="auto"/>
        <w:left w:val="none" w:sz="0" w:space="0" w:color="auto"/>
        <w:bottom w:val="none" w:sz="0" w:space="0" w:color="auto"/>
        <w:right w:val="none" w:sz="0" w:space="0" w:color="auto"/>
      </w:divBdr>
      <w:divsChild>
        <w:div w:id="1107502731">
          <w:marLeft w:val="274"/>
          <w:marRight w:val="0"/>
          <w:marTop w:val="0"/>
          <w:marBottom w:val="0"/>
          <w:divBdr>
            <w:top w:val="none" w:sz="0" w:space="0" w:color="auto"/>
            <w:left w:val="none" w:sz="0" w:space="0" w:color="auto"/>
            <w:bottom w:val="none" w:sz="0" w:space="0" w:color="auto"/>
            <w:right w:val="none" w:sz="0" w:space="0" w:color="auto"/>
          </w:divBdr>
        </w:div>
        <w:div w:id="1426345999">
          <w:marLeft w:val="274"/>
          <w:marRight w:val="0"/>
          <w:marTop w:val="0"/>
          <w:marBottom w:val="0"/>
          <w:divBdr>
            <w:top w:val="none" w:sz="0" w:space="0" w:color="auto"/>
            <w:left w:val="none" w:sz="0" w:space="0" w:color="auto"/>
            <w:bottom w:val="none" w:sz="0" w:space="0" w:color="auto"/>
            <w:right w:val="none" w:sz="0" w:space="0" w:color="auto"/>
          </w:divBdr>
        </w:div>
        <w:div w:id="1428775032">
          <w:marLeft w:val="274"/>
          <w:marRight w:val="0"/>
          <w:marTop w:val="0"/>
          <w:marBottom w:val="0"/>
          <w:divBdr>
            <w:top w:val="none" w:sz="0" w:space="0" w:color="auto"/>
            <w:left w:val="none" w:sz="0" w:space="0" w:color="auto"/>
            <w:bottom w:val="none" w:sz="0" w:space="0" w:color="auto"/>
            <w:right w:val="none" w:sz="0" w:space="0" w:color="auto"/>
          </w:divBdr>
        </w:div>
        <w:div w:id="1510172501">
          <w:marLeft w:val="274"/>
          <w:marRight w:val="0"/>
          <w:marTop w:val="0"/>
          <w:marBottom w:val="0"/>
          <w:divBdr>
            <w:top w:val="none" w:sz="0" w:space="0" w:color="auto"/>
            <w:left w:val="none" w:sz="0" w:space="0" w:color="auto"/>
            <w:bottom w:val="none" w:sz="0" w:space="0" w:color="auto"/>
            <w:right w:val="none" w:sz="0" w:space="0" w:color="auto"/>
          </w:divBdr>
        </w:div>
      </w:divsChild>
    </w:div>
    <w:div w:id="1414547179">
      <w:bodyDiv w:val="1"/>
      <w:marLeft w:val="0"/>
      <w:marRight w:val="0"/>
      <w:marTop w:val="0"/>
      <w:marBottom w:val="0"/>
      <w:divBdr>
        <w:top w:val="none" w:sz="0" w:space="0" w:color="auto"/>
        <w:left w:val="none" w:sz="0" w:space="0" w:color="auto"/>
        <w:bottom w:val="none" w:sz="0" w:space="0" w:color="auto"/>
        <w:right w:val="none" w:sz="0" w:space="0" w:color="auto"/>
      </w:divBdr>
    </w:div>
    <w:div w:id="1441530621">
      <w:bodyDiv w:val="1"/>
      <w:marLeft w:val="0"/>
      <w:marRight w:val="0"/>
      <w:marTop w:val="0"/>
      <w:marBottom w:val="0"/>
      <w:divBdr>
        <w:top w:val="none" w:sz="0" w:space="0" w:color="auto"/>
        <w:left w:val="none" w:sz="0" w:space="0" w:color="auto"/>
        <w:bottom w:val="none" w:sz="0" w:space="0" w:color="auto"/>
        <w:right w:val="none" w:sz="0" w:space="0" w:color="auto"/>
      </w:divBdr>
      <w:divsChild>
        <w:div w:id="1032657674">
          <w:marLeft w:val="274"/>
          <w:marRight w:val="0"/>
          <w:marTop w:val="0"/>
          <w:marBottom w:val="0"/>
          <w:divBdr>
            <w:top w:val="none" w:sz="0" w:space="0" w:color="auto"/>
            <w:left w:val="none" w:sz="0" w:space="0" w:color="auto"/>
            <w:bottom w:val="none" w:sz="0" w:space="0" w:color="auto"/>
            <w:right w:val="none" w:sz="0" w:space="0" w:color="auto"/>
          </w:divBdr>
        </w:div>
        <w:div w:id="720059085">
          <w:marLeft w:val="274"/>
          <w:marRight w:val="0"/>
          <w:marTop w:val="0"/>
          <w:marBottom w:val="0"/>
          <w:divBdr>
            <w:top w:val="none" w:sz="0" w:space="0" w:color="auto"/>
            <w:left w:val="none" w:sz="0" w:space="0" w:color="auto"/>
            <w:bottom w:val="none" w:sz="0" w:space="0" w:color="auto"/>
            <w:right w:val="none" w:sz="0" w:space="0" w:color="auto"/>
          </w:divBdr>
        </w:div>
        <w:div w:id="2010059139">
          <w:marLeft w:val="274"/>
          <w:marRight w:val="0"/>
          <w:marTop w:val="0"/>
          <w:marBottom w:val="0"/>
          <w:divBdr>
            <w:top w:val="none" w:sz="0" w:space="0" w:color="auto"/>
            <w:left w:val="none" w:sz="0" w:space="0" w:color="auto"/>
            <w:bottom w:val="none" w:sz="0" w:space="0" w:color="auto"/>
            <w:right w:val="none" w:sz="0" w:space="0" w:color="auto"/>
          </w:divBdr>
        </w:div>
      </w:divsChild>
    </w:div>
    <w:div w:id="1450274530">
      <w:bodyDiv w:val="1"/>
      <w:marLeft w:val="0"/>
      <w:marRight w:val="0"/>
      <w:marTop w:val="0"/>
      <w:marBottom w:val="0"/>
      <w:divBdr>
        <w:top w:val="none" w:sz="0" w:space="0" w:color="auto"/>
        <w:left w:val="none" w:sz="0" w:space="0" w:color="auto"/>
        <w:bottom w:val="none" w:sz="0" w:space="0" w:color="auto"/>
        <w:right w:val="none" w:sz="0" w:space="0" w:color="auto"/>
      </w:divBdr>
      <w:divsChild>
        <w:div w:id="1865556371">
          <w:marLeft w:val="274"/>
          <w:marRight w:val="0"/>
          <w:marTop w:val="0"/>
          <w:marBottom w:val="0"/>
          <w:divBdr>
            <w:top w:val="none" w:sz="0" w:space="0" w:color="auto"/>
            <w:left w:val="none" w:sz="0" w:space="0" w:color="auto"/>
            <w:bottom w:val="none" w:sz="0" w:space="0" w:color="auto"/>
            <w:right w:val="none" w:sz="0" w:space="0" w:color="auto"/>
          </w:divBdr>
        </w:div>
        <w:div w:id="334764613">
          <w:marLeft w:val="274"/>
          <w:marRight w:val="0"/>
          <w:marTop w:val="0"/>
          <w:marBottom w:val="0"/>
          <w:divBdr>
            <w:top w:val="none" w:sz="0" w:space="0" w:color="auto"/>
            <w:left w:val="none" w:sz="0" w:space="0" w:color="auto"/>
            <w:bottom w:val="none" w:sz="0" w:space="0" w:color="auto"/>
            <w:right w:val="none" w:sz="0" w:space="0" w:color="auto"/>
          </w:divBdr>
        </w:div>
        <w:div w:id="1975868958">
          <w:marLeft w:val="274"/>
          <w:marRight w:val="0"/>
          <w:marTop w:val="0"/>
          <w:marBottom w:val="0"/>
          <w:divBdr>
            <w:top w:val="none" w:sz="0" w:space="0" w:color="auto"/>
            <w:left w:val="none" w:sz="0" w:space="0" w:color="auto"/>
            <w:bottom w:val="none" w:sz="0" w:space="0" w:color="auto"/>
            <w:right w:val="none" w:sz="0" w:space="0" w:color="auto"/>
          </w:divBdr>
        </w:div>
      </w:divsChild>
    </w:div>
    <w:div w:id="1467354371">
      <w:bodyDiv w:val="1"/>
      <w:marLeft w:val="0"/>
      <w:marRight w:val="0"/>
      <w:marTop w:val="0"/>
      <w:marBottom w:val="0"/>
      <w:divBdr>
        <w:top w:val="none" w:sz="0" w:space="0" w:color="auto"/>
        <w:left w:val="none" w:sz="0" w:space="0" w:color="auto"/>
        <w:bottom w:val="none" w:sz="0" w:space="0" w:color="auto"/>
        <w:right w:val="none" w:sz="0" w:space="0" w:color="auto"/>
      </w:divBdr>
    </w:div>
    <w:div w:id="1488666377">
      <w:bodyDiv w:val="1"/>
      <w:marLeft w:val="0"/>
      <w:marRight w:val="0"/>
      <w:marTop w:val="0"/>
      <w:marBottom w:val="0"/>
      <w:divBdr>
        <w:top w:val="none" w:sz="0" w:space="0" w:color="auto"/>
        <w:left w:val="none" w:sz="0" w:space="0" w:color="auto"/>
        <w:bottom w:val="none" w:sz="0" w:space="0" w:color="auto"/>
        <w:right w:val="none" w:sz="0" w:space="0" w:color="auto"/>
      </w:divBdr>
    </w:div>
    <w:div w:id="1495297254">
      <w:bodyDiv w:val="1"/>
      <w:marLeft w:val="0"/>
      <w:marRight w:val="0"/>
      <w:marTop w:val="0"/>
      <w:marBottom w:val="0"/>
      <w:divBdr>
        <w:top w:val="none" w:sz="0" w:space="0" w:color="auto"/>
        <w:left w:val="none" w:sz="0" w:space="0" w:color="auto"/>
        <w:bottom w:val="none" w:sz="0" w:space="0" w:color="auto"/>
        <w:right w:val="none" w:sz="0" w:space="0" w:color="auto"/>
      </w:divBdr>
    </w:div>
    <w:div w:id="1500390632">
      <w:bodyDiv w:val="1"/>
      <w:marLeft w:val="0"/>
      <w:marRight w:val="0"/>
      <w:marTop w:val="0"/>
      <w:marBottom w:val="0"/>
      <w:divBdr>
        <w:top w:val="none" w:sz="0" w:space="0" w:color="auto"/>
        <w:left w:val="none" w:sz="0" w:space="0" w:color="auto"/>
        <w:bottom w:val="none" w:sz="0" w:space="0" w:color="auto"/>
        <w:right w:val="none" w:sz="0" w:space="0" w:color="auto"/>
      </w:divBdr>
      <w:divsChild>
        <w:div w:id="838664526">
          <w:marLeft w:val="274"/>
          <w:marRight w:val="0"/>
          <w:marTop w:val="0"/>
          <w:marBottom w:val="0"/>
          <w:divBdr>
            <w:top w:val="none" w:sz="0" w:space="0" w:color="auto"/>
            <w:left w:val="none" w:sz="0" w:space="0" w:color="auto"/>
            <w:bottom w:val="none" w:sz="0" w:space="0" w:color="auto"/>
            <w:right w:val="none" w:sz="0" w:space="0" w:color="auto"/>
          </w:divBdr>
        </w:div>
        <w:div w:id="1875192929">
          <w:marLeft w:val="274"/>
          <w:marRight w:val="0"/>
          <w:marTop w:val="0"/>
          <w:marBottom w:val="0"/>
          <w:divBdr>
            <w:top w:val="none" w:sz="0" w:space="0" w:color="auto"/>
            <w:left w:val="none" w:sz="0" w:space="0" w:color="auto"/>
            <w:bottom w:val="none" w:sz="0" w:space="0" w:color="auto"/>
            <w:right w:val="none" w:sz="0" w:space="0" w:color="auto"/>
          </w:divBdr>
        </w:div>
        <w:div w:id="1180196694">
          <w:marLeft w:val="274"/>
          <w:marRight w:val="0"/>
          <w:marTop w:val="0"/>
          <w:marBottom w:val="0"/>
          <w:divBdr>
            <w:top w:val="none" w:sz="0" w:space="0" w:color="auto"/>
            <w:left w:val="none" w:sz="0" w:space="0" w:color="auto"/>
            <w:bottom w:val="none" w:sz="0" w:space="0" w:color="auto"/>
            <w:right w:val="none" w:sz="0" w:space="0" w:color="auto"/>
          </w:divBdr>
        </w:div>
        <w:div w:id="1468545924">
          <w:marLeft w:val="274"/>
          <w:marRight w:val="0"/>
          <w:marTop w:val="0"/>
          <w:marBottom w:val="0"/>
          <w:divBdr>
            <w:top w:val="none" w:sz="0" w:space="0" w:color="auto"/>
            <w:left w:val="none" w:sz="0" w:space="0" w:color="auto"/>
            <w:bottom w:val="none" w:sz="0" w:space="0" w:color="auto"/>
            <w:right w:val="none" w:sz="0" w:space="0" w:color="auto"/>
          </w:divBdr>
        </w:div>
        <w:div w:id="1232109401">
          <w:marLeft w:val="274"/>
          <w:marRight w:val="0"/>
          <w:marTop w:val="0"/>
          <w:marBottom w:val="0"/>
          <w:divBdr>
            <w:top w:val="none" w:sz="0" w:space="0" w:color="auto"/>
            <w:left w:val="none" w:sz="0" w:space="0" w:color="auto"/>
            <w:bottom w:val="none" w:sz="0" w:space="0" w:color="auto"/>
            <w:right w:val="none" w:sz="0" w:space="0" w:color="auto"/>
          </w:divBdr>
        </w:div>
        <w:div w:id="116871114">
          <w:marLeft w:val="274"/>
          <w:marRight w:val="0"/>
          <w:marTop w:val="0"/>
          <w:marBottom w:val="0"/>
          <w:divBdr>
            <w:top w:val="none" w:sz="0" w:space="0" w:color="auto"/>
            <w:left w:val="none" w:sz="0" w:space="0" w:color="auto"/>
            <w:bottom w:val="none" w:sz="0" w:space="0" w:color="auto"/>
            <w:right w:val="none" w:sz="0" w:space="0" w:color="auto"/>
          </w:divBdr>
        </w:div>
        <w:div w:id="812992244">
          <w:marLeft w:val="274"/>
          <w:marRight w:val="0"/>
          <w:marTop w:val="0"/>
          <w:marBottom w:val="0"/>
          <w:divBdr>
            <w:top w:val="none" w:sz="0" w:space="0" w:color="auto"/>
            <w:left w:val="none" w:sz="0" w:space="0" w:color="auto"/>
            <w:bottom w:val="none" w:sz="0" w:space="0" w:color="auto"/>
            <w:right w:val="none" w:sz="0" w:space="0" w:color="auto"/>
          </w:divBdr>
        </w:div>
        <w:div w:id="1438869604">
          <w:marLeft w:val="274"/>
          <w:marRight w:val="0"/>
          <w:marTop w:val="0"/>
          <w:marBottom w:val="0"/>
          <w:divBdr>
            <w:top w:val="none" w:sz="0" w:space="0" w:color="auto"/>
            <w:left w:val="none" w:sz="0" w:space="0" w:color="auto"/>
            <w:bottom w:val="none" w:sz="0" w:space="0" w:color="auto"/>
            <w:right w:val="none" w:sz="0" w:space="0" w:color="auto"/>
          </w:divBdr>
        </w:div>
      </w:divsChild>
    </w:div>
    <w:div w:id="1534418128">
      <w:bodyDiv w:val="1"/>
      <w:marLeft w:val="0"/>
      <w:marRight w:val="0"/>
      <w:marTop w:val="0"/>
      <w:marBottom w:val="0"/>
      <w:divBdr>
        <w:top w:val="none" w:sz="0" w:space="0" w:color="auto"/>
        <w:left w:val="none" w:sz="0" w:space="0" w:color="auto"/>
        <w:bottom w:val="none" w:sz="0" w:space="0" w:color="auto"/>
        <w:right w:val="none" w:sz="0" w:space="0" w:color="auto"/>
      </w:divBdr>
    </w:div>
    <w:div w:id="1543706581">
      <w:bodyDiv w:val="1"/>
      <w:marLeft w:val="0"/>
      <w:marRight w:val="0"/>
      <w:marTop w:val="0"/>
      <w:marBottom w:val="0"/>
      <w:divBdr>
        <w:top w:val="none" w:sz="0" w:space="0" w:color="auto"/>
        <w:left w:val="none" w:sz="0" w:space="0" w:color="auto"/>
        <w:bottom w:val="none" w:sz="0" w:space="0" w:color="auto"/>
        <w:right w:val="none" w:sz="0" w:space="0" w:color="auto"/>
      </w:divBdr>
    </w:div>
    <w:div w:id="1628076888">
      <w:bodyDiv w:val="1"/>
      <w:marLeft w:val="0"/>
      <w:marRight w:val="0"/>
      <w:marTop w:val="0"/>
      <w:marBottom w:val="0"/>
      <w:divBdr>
        <w:top w:val="none" w:sz="0" w:space="0" w:color="auto"/>
        <w:left w:val="none" w:sz="0" w:space="0" w:color="auto"/>
        <w:bottom w:val="none" w:sz="0" w:space="0" w:color="auto"/>
        <w:right w:val="none" w:sz="0" w:space="0" w:color="auto"/>
      </w:divBdr>
    </w:div>
    <w:div w:id="1697191114">
      <w:bodyDiv w:val="1"/>
      <w:marLeft w:val="0"/>
      <w:marRight w:val="0"/>
      <w:marTop w:val="0"/>
      <w:marBottom w:val="0"/>
      <w:divBdr>
        <w:top w:val="none" w:sz="0" w:space="0" w:color="auto"/>
        <w:left w:val="none" w:sz="0" w:space="0" w:color="auto"/>
        <w:bottom w:val="none" w:sz="0" w:space="0" w:color="auto"/>
        <w:right w:val="none" w:sz="0" w:space="0" w:color="auto"/>
      </w:divBdr>
    </w:div>
    <w:div w:id="1731465677">
      <w:bodyDiv w:val="1"/>
      <w:marLeft w:val="0"/>
      <w:marRight w:val="0"/>
      <w:marTop w:val="0"/>
      <w:marBottom w:val="0"/>
      <w:divBdr>
        <w:top w:val="none" w:sz="0" w:space="0" w:color="auto"/>
        <w:left w:val="none" w:sz="0" w:space="0" w:color="auto"/>
        <w:bottom w:val="none" w:sz="0" w:space="0" w:color="auto"/>
        <w:right w:val="none" w:sz="0" w:space="0" w:color="auto"/>
      </w:divBdr>
      <w:divsChild>
        <w:div w:id="1852841296">
          <w:marLeft w:val="446"/>
          <w:marRight w:val="0"/>
          <w:marTop w:val="0"/>
          <w:marBottom w:val="0"/>
          <w:divBdr>
            <w:top w:val="none" w:sz="0" w:space="0" w:color="auto"/>
            <w:left w:val="none" w:sz="0" w:space="0" w:color="auto"/>
            <w:bottom w:val="none" w:sz="0" w:space="0" w:color="auto"/>
            <w:right w:val="none" w:sz="0" w:space="0" w:color="auto"/>
          </w:divBdr>
        </w:div>
        <w:div w:id="1479495959">
          <w:marLeft w:val="446"/>
          <w:marRight w:val="0"/>
          <w:marTop w:val="0"/>
          <w:marBottom w:val="0"/>
          <w:divBdr>
            <w:top w:val="none" w:sz="0" w:space="0" w:color="auto"/>
            <w:left w:val="none" w:sz="0" w:space="0" w:color="auto"/>
            <w:bottom w:val="none" w:sz="0" w:space="0" w:color="auto"/>
            <w:right w:val="none" w:sz="0" w:space="0" w:color="auto"/>
          </w:divBdr>
        </w:div>
        <w:div w:id="1600485538">
          <w:marLeft w:val="446"/>
          <w:marRight w:val="0"/>
          <w:marTop w:val="0"/>
          <w:marBottom w:val="0"/>
          <w:divBdr>
            <w:top w:val="none" w:sz="0" w:space="0" w:color="auto"/>
            <w:left w:val="none" w:sz="0" w:space="0" w:color="auto"/>
            <w:bottom w:val="none" w:sz="0" w:space="0" w:color="auto"/>
            <w:right w:val="none" w:sz="0" w:space="0" w:color="auto"/>
          </w:divBdr>
        </w:div>
        <w:div w:id="2064787793">
          <w:marLeft w:val="446"/>
          <w:marRight w:val="0"/>
          <w:marTop w:val="0"/>
          <w:marBottom w:val="0"/>
          <w:divBdr>
            <w:top w:val="none" w:sz="0" w:space="0" w:color="auto"/>
            <w:left w:val="none" w:sz="0" w:space="0" w:color="auto"/>
            <w:bottom w:val="none" w:sz="0" w:space="0" w:color="auto"/>
            <w:right w:val="none" w:sz="0" w:space="0" w:color="auto"/>
          </w:divBdr>
        </w:div>
        <w:div w:id="473957033">
          <w:marLeft w:val="446"/>
          <w:marRight w:val="0"/>
          <w:marTop w:val="0"/>
          <w:marBottom w:val="0"/>
          <w:divBdr>
            <w:top w:val="none" w:sz="0" w:space="0" w:color="auto"/>
            <w:left w:val="none" w:sz="0" w:space="0" w:color="auto"/>
            <w:bottom w:val="none" w:sz="0" w:space="0" w:color="auto"/>
            <w:right w:val="none" w:sz="0" w:space="0" w:color="auto"/>
          </w:divBdr>
        </w:div>
        <w:div w:id="1582982040">
          <w:marLeft w:val="446"/>
          <w:marRight w:val="0"/>
          <w:marTop w:val="0"/>
          <w:marBottom w:val="0"/>
          <w:divBdr>
            <w:top w:val="none" w:sz="0" w:space="0" w:color="auto"/>
            <w:left w:val="none" w:sz="0" w:space="0" w:color="auto"/>
            <w:bottom w:val="none" w:sz="0" w:space="0" w:color="auto"/>
            <w:right w:val="none" w:sz="0" w:space="0" w:color="auto"/>
          </w:divBdr>
        </w:div>
        <w:div w:id="1795325148">
          <w:marLeft w:val="446"/>
          <w:marRight w:val="0"/>
          <w:marTop w:val="0"/>
          <w:marBottom w:val="0"/>
          <w:divBdr>
            <w:top w:val="none" w:sz="0" w:space="0" w:color="auto"/>
            <w:left w:val="none" w:sz="0" w:space="0" w:color="auto"/>
            <w:bottom w:val="none" w:sz="0" w:space="0" w:color="auto"/>
            <w:right w:val="none" w:sz="0" w:space="0" w:color="auto"/>
          </w:divBdr>
        </w:div>
        <w:div w:id="2047442406">
          <w:marLeft w:val="446"/>
          <w:marRight w:val="0"/>
          <w:marTop w:val="0"/>
          <w:marBottom w:val="0"/>
          <w:divBdr>
            <w:top w:val="none" w:sz="0" w:space="0" w:color="auto"/>
            <w:left w:val="none" w:sz="0" w:space="0" w:color="auto"/>
            <w:bottom w:val="none" w:sz="0" w:space="0" w:color="auto"/>
            <w:right w:val="none" w:sz="0" w:space="0" w:color="auto"/>
          </w:divBdr>
        </w:div>
        <w:div w:id="865024174">
          <w:marLeft w:val="446"/>
          <w:marRight w:val="0"/>
          <w:marTop w:val="0"/>
          <w:marBottom w:val="0"/>
          <w:divBdr>
            <w:top w:val="none" w:sz="0" w:space="0" w:color="auto"/>
            <w:left w:val="none" w:sz="0" w:space="0" w:color="auto"/>
            <w:bottom w:val="none" w:sz="0" w:space="0" w:color="auto"/>
            <w:right w:val="none" w:sz="0" w:space="0" w:color="auto"/>
          </w:divBdr>
        </w:div>
        <w:div w:id="1301304013">
          <w:marLeft w:val="446"/>
          <w:marRight w:val="0"/>
          <w:marTop w:val="0"/>
          <w:marBottom w:val="0"/>
          <w:divBdr>
            <w:top w:val="none" w:sz="0" w:space="0" w:color="auto"/>
            <w:left w:val="none" w:sz="0" w:space="0" w:color="auto"/>
            <w:bottom w:val="none" w:sz="0" w:space="0" w:color="auto"/>
            <w:right w:val="none" w:sz="0" w:space="0" w:color="auto"/>
          </w:divBdr>
        </w:div>
        <w:div w:id="1213080865">
          <w:marLeft w:val="446"/>
          <w:marRight w:val="0"/>
          <w:marTop w:val="0"/>
          <w:marBottom w:val="0"/>
          <w:divBdr>
            <w:top w:val="none" w:sz="0" w:space="0" w:color="auto"/>
            <w:left w:val="none" w:sz="0" w:space="0" w:color="auto"/>
            <w:bottom w:val="none" w:sz="0" w:space="0" w:color="auto"/>
            <w:right w:val="none" w:sz="0" w:space="0" w:color="auto"/>
          </w:divBdr>
        </w:div>
      </w:divsChild>
    </w:div>
    <w:div w:id="1762528644">
      <w:bodyDiv w:val="1"/>
      <w:marLeft w:val="0"/>
      <w:marRight w:val="0"/>
      <w:marTop w:val="0"/>
      <w:marBottom w:val="0"/>
      <w:divBdr>
        <w:top w:val="none" w:sz="0" w:space="0" w:color="auto"/>
        <w:left w:val="none" w:sz="0" w:space="0" w:color="auto"/>
        <w:bottom w:val="none" w:sz="0" w:space="0" w:color="auto"/>
        <w:right w:val="none" w:sz="0" w:space="0" w:color="auto"/>
      </w:divBdr>
    </w:div>
    <w:div w:id="1765371236">
      <w:bodyDiv w:val="1"/>
      <w:marLeft w:val="0"/>
      <w:marRight w:val="0"/>
      <w:marTop w:val="0"/>
      <w:marBottom w:val="0"/>
      <w:divBdr>
        <w:top w:val="none" w:sz="0" w:space="0" w:color="auto"/>
        <w:left w:val="none" w:sz="0" w:space="0" w:color="auto"/>
        <w:bottom w:val="none" w:sz="0" w:space="0" w:color="auto"/>
        <w:right w:val="none" w:sz="0" w:space="0" w:color="auto"/>
      </w:divBdr>
      <w:divsChild>
        <w:div w:id="994340934">
          <w:marLeft w:val="274"/>
          <w:marRight w:val="0"/>
          <w:marTop w:val="0"/>
          <w:marBottom w:val="0"/>
          <w:divBdr>
            <w:top w:val="none" w:sz="0" w:space="0" w:color="auto"/>
            <w:left w:val="none" w:sz="0" w:space="0" w:color="auto"/>
            <w:bottom w:val="none" w:sz="0" w:space="0" w:color="auto"/>
            <w:right w:val="none" w:sz="0" w:space="0" w:color="auto"/>
          </w:divBdr>
        </w:div>
      </w:divsChild>
    </w:div>
    <w:div w:id="1791047498">
      <w:bodyDiv w:val="1"/>
      <w:marLeft w:val="0"/>
      <w:marRight w:val="0"/>
      <w:marTop w:val="0"/>
      <w:marBottom w:val="0"/>
      <w:divBdr>
        <w:top w:val="none" w:sz="0" w:space="0" w:color="auto"/>
        <w:left w:val="none" w:sz="0" w:space="0" w:color="auto"/>
        <w:bottom w:val="none" w:sz="0" w:space="0" w:color="auto"/>
        <w:right w:val="none" w:sz="0" w:space="0" w:color="auto"/>
      </w:divBdr>
      <w:divsChild>
        <w:div w:id="1274241866">
          <w:marLeft w:val="274"/>
          <w:marRight w:val="0"/>
          <w:marTop w:val="0"/>
          <w:marBottom w:val="0"/>
          <w:divBdr>
            <w:top w:val="none" w:sz="0" w:space="0" w:color="auto"/>
            <w:left w:val="none" w:sz="0" w:space="0" w:color="auto"/>
            <w:bottom w:val="none" w:sz="0" w:space="0" w:color="auto"/>
            <w:right w:val="none" w:sz="0" w:space="0" w:color="auto"/>
          </w:divBdr>
        </w:div>
        <w:div w:id="1678538616">
          <w:marLeft w:val="274"/>
          <w:marRight w:val="0"/>
          <w:marTop w:val="0"/>
          <w:marBottom w:val="0"/>
          <w:divBdr>
            <w:top w:val="none" w:sz="0" w:space="0" w:color="auto"/>
            <w:left w:val="none" w:sz="0" w:space="0" w:color="auto"/>
            <w:bottom w:val="none" w:sz="0" w:space="0" w:color="auto"/>
            <w:right w:val="none" w:sz="0" w:space="0" w:color="auto"/>
          </w:divBdr>
        </w:div>
        <w:div w:id="233705817">
          <w:marLeft w:val="274"/>
          <w:marRight w:val="0"/>
          <w:marTop w:val="0"/>
          <w:marBottom w:val="0"/>
          <w:divBdr>
            <w:top w:val="none" w:sz="0" w:space="0" w:color="auto"/>
            <w:left w:val="none" w:sz="0" w:space="0" w:color="auto"/>
            <w:bottom w:val="none" w:sz="0" w:space="0" w:color="auto"/>
            <w:right w:val="none" w:sz="0" w:space="0" w:color="auto"/>
          </w:divBdr>
        </w:div>
        <w:div w:id="574628903">
          <w:marLeft w:val="274"/>
          <w:marRight w:val="0"/>
          <w:marTop w:val="0"/>
          <w:marBottom w:val="0"/>
          <w:divBdr>
            <w:top w:val="none" w:sz="0" w:space="0" w:color="auto"/>
            <w:left w:val="none" w:sz="0" w:space="0" w:color="auto"/>
            <w:bottom w:val="none" w:sz="0" w:space="0" w:color="auto"/>
            <w:right w:val="none" w:sz="0" w:space="0" w:color="auto"/>
          </w:divBdr>
        </w:div>
        <w:div w:id="2052991001">
          <w:marLeft w:val="274"/>
          <w:marRight w:val="0"/>
          <w:marTop w:val="0"/>
          <w:marBottom w:val="0"/>
          <w:divBdr>
            <w:top w:val="none" w:sz="0" w:space="0" w:color="auto"/>
            <w:left w:val="none" w:sz="0" w:space="0" w:color="auto"/>
            <w:bottom w:val="none" w:sz="0" w:space="0" w:color="auto"/>
            <w:right w:val="none" w:sz="0" w:space="0" w:color="auto"/>
          </w:divBdr>
        </w:div>
        <w:div w:id="465320677">
          <w:marLeft w:val="274"/>
          <w:marRight w:val="0"/>
          <w:marTop w:val="0"/>
          <w:marBottom w:val="0"/>
          <w:divBdr>
            <w:top w:val="none" w:sz="0" w:space="0" w:color="auto"/>
            <w:left w:val="none" w:sz="0" w:space="0" w:color="auto"/>
            <w:bottom w:val="none" w:sz="0" w:space="0" w:color="auto"/>
            <w:right w:val="none" w:sz="0" w:space="0" w:color="auto"/>
          </w:divBdr>
        </w:div>
      </w:divsChild>
    </w:div>
    <w:div w:id="1814440993">
      <w:bodyDiv w:val="1"/>
      <w:marLeft w:val="0"/>
      <w:marRight w:val="0"/>
      <w:marTop w:val="0"/>
      <w:marBottom w:val="0"/>
      <w:divBdr>
        <w:top w:val="none" w:sz="0" w:space="0" w:color="auto"/>
        <w:left w:val="none" w:sz="0" w:space="0" w:color="auto"/>
        <w:bottom w:val="none" w:sz="0" w:space="0" w:color="auto"/>
        <w:right w:val="none" w:sz="0" w:space="0" w:color="auto"/>
      </w:divBdr>
      <w:divsChild>
        <w:div w:id="725833343">
          <w:marLeft w:val="0"/>
          <w:marRight w:val="0"/>
          <w:marTop w:val="209"/>
          <w:marBottom w:val="0"/>
          <w:divBdr>
            <w:top w:val="single" w:sz="6" w:space="7" w:color="CCCCCC"/>
            <w:left w:val="single" w:sz="6" w:space="5" w:color="CCCCCC"/>
            <w:bottom w:val="single" w:sz="6" w:space="7" w:color="CCCCCC"/>
            <w:right w:val="single" w:sz="6" w:space="5" w:color="CCCCCC"/>
          </w:divBdr>
          <w:divsChild>
            <w:div w:id="856431432">
              <w:marLeft w:val="0"/>
              <w:marRight w:val="0"/>
              <w:marTop w:val="0"/>
              <w:marBottom w:val="0"/>
              <w:divBdr>
                <w:top w:val="none" w:sz="0" w:space="0" w:color="auto"/>
                <w:left w:val="none" w:sz="0" w:space="0" w:color="auto"/>
                <w:bottom w:val="none" w:sz="0" w:space="0" w:color="auto"/>
                <w:right w:val="none" w:sz="0" w:space="0" w:color="auto"/>
              </w:divBdr>
            </w:div>
          </w:divsChild>
        </w:div>
        <w:div w:id="1602492530">
          <w:marLeft w:val="0"/>
          <w:marRight w:val="0"/>
          <w:marTop w:val="0"/>
          <w:marBottom w:val="0"/>
          <w:divBdr>
            <w:top w:val="none" w:sz="0" w:space="0" w:color="auto"/>
            <w:left w:val="none" w:sz="0" w:space="0" w:color="auto"/>
            <w:bottom w:val="none" w:sz="0" w:space="0" w:color="auto"/>
            <w:right w:val="none" w:sz="0" w:space="0" w:color="auto"/>
          </w:divBdr>
          <w:divsChild>
            <w:div w:id="15999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3872">
      <w:bodyDiv w:val="1"/>
      <w:marLeft w:val="0"/>
      <w:marRight w:val="0"/>
      <w:marTop w:val="0"/>
      <w:marBottom w:val="0"/>
      <w:divBdr>
        <w:top w:val="none" w:sz="0" w:space="0" w:color="auto"/>
        <w:left w:val="none" w:sz="0" w:space="0" w:color="auto"/>
        <w:bottom w:val="none" w:sz="0" w:space="0" w:color="auto"/>
        <w:right w:val="none" w:sz="0" w:space="0" w:color="auto"/>
      </w:divBdr>
      <w:divsChild>
        <w:div w:id="199636321">
          <w:marLeft w:val="0"/>
          <w:marRight w:val="0"/>
          <w:marTop w:val="0"/>
          <w:marBottom w:val="314"/>
          <w:divBdr>
            <w:top w:val="single" w:sz="6" w:space="5" w:color="0B6BA8"/>
            <w:left w:val="single" w:sz="6" w:space="7" w:color="0B6BA8"/>
            <w:bottom w:val="single" w:sz="6" w:space="5" w:color="0B6BA8"/>
            <w:right w:val="single" w:sz="6" w:space="7" w:color="0B6BA8"/>
          </w:divBdr>
        </w:div>
      </w:divsChild>
    </w:div>
    <w:div w:id="1871457048">
      <w:bodyDiv w:val="1"/>
      <w:marLeft w:val="0"/>
      <w:marRight w:val="0"/>
      <w:marTop w:val="0"/>
      <w:marBottom w:val="0"/>
      <w:divBdr>
        <w:top w:val="none" w:sz="0" w:space="0" w:color="auto"/>
        <w:left w:val="none" w:sz="0" w:space="0" w:color="auto"/>
        <w:bottom w:val="none" w:sz="0" w:space="0" w:color="auto"/>
        <w:right w:val="none" w:sz="0" w:space="0" w:color="auto"/>
      </w:divBdr>
    </w:div>
    <w:div w:id="1886093076">
      <w:bodyDiv w:val="1"/>
      <w:marLeft w:val="0"/>
      <w:marRight w:val="0"/>
      <w:marTop w:val="0"/>
      <w:marBottom w:val="0"/>
      <w:divBdr>
        <w:top w:val="none" w:sz="0" w:space="0" w:color="auto"/>
        <w:left w:val="none" w:sz="0" w:space="0" w:color="auto"/>
        <w:bottom w:val="none" w:sz="0" w:space="0" w:color="auto"/>
        <w:right w:val="none" w:sz="0" w:space="0" w:color="auto"/>
      </w:divBdr>
      <w:divsChild>
        <w:div w:id="1012221280">
          <w:marLeft w:val="274"/>
          <w:marRight w:val="0"/>
          <w:marTop w:val="0"/>
          <w:marBottom w:val="0"/>
          <w:divBdr>
            <w:top w:val="none" w:sz="0" w:space="0" w:color="auto"/>
            <w:left w:val="none" w:sz="0" w:space="0" w:color="auto"/>
            <w:bottom w:val="none" w:sz="0" w:space="0" w:color="auto"/>
            <w:right w:val="none" w:sz="0" w:space="0" w:color="auto"/>
          </w:divBdr>
        </w:div>
        <w:div w:id="831679160">
          <w:marLeft w:val="274"/>
          <w:marRight w:val="0"/>
          <w:marTop w:val="0"/>
          <w:marBottom w:val="0"/>
          <w:divBdr>
            <w:top w:val="none" w:sz="0" w:space="0" w:color="auto"/>
            <w:left w:val="none" w:sz="0" w:space="0" w:color="auto"/>
            <w:bottom w:val="none" w:sz="0" w:space="0" w:color="auto"/>
            <w:right w:val="none" w:sz="0" w:space="0" w:color="auto"/>
          </w:divBdr>
        </w:div>
        <w:div w:id="2000965235">
          <w:marLeft w:val="274"/>
          <w:marRight w:val="0"/>
          <w:marTop w:val="0"/>
          <w:marBottom w:val="0"/>
          <w:divBdr>
            <w:top w:val="none" w:sz="0" w:space="0" w:color="auto"/>
            <w:left w:val="none" w:sz="0" w:space="0" w:color="auto"/>
            <w:bottom w:val="none" w:sz="0" w:space="0" w:color="auto"/>
            <w:right w:val="none" w:sz="0" w:space="0" w:color="auto"/>
          </w:divBdr>
        </w:div>
        <w:div w:id="1152332590">
          <w:marLeft w:val="274"/>
          <w:marRight w:val="0"/>
          <w:marTop w:val="0"/>
          <w:marBottom w:val="0"/>
          <w:divBdr>
            <w:top w:val="none" w:sz="0" w:space="0" w:color="auto"/>
            <w:left w:val="none" w:sz="0" w:space="0" w:color="auto"/>
            <w:bottom w:val="none" w:sz="0" w:space="0" w:color="auto"/>
            <w:right w:val="none" w:sz="0" w:space="0" w:color="auto"/>
          </w:divBdr>
        </w:div>
      </w:divsChild>
    </w:div>
    <w:div w:id="1891068123">
      <w:bodyDiv w:val="1"/>
      <w:marLeft w:val="0"/>
      <w:marRight w:val="0"/>
      <w:marTop w:val="0"/>
      <w:marBottom w:val="0"/>
      <w:divBdr>
        <w:top w:val="none" w:sz="0" w:space="0" w:color="auto"/>
        <w:left w:val="none" w:sz="0" w:space="0" w:color="auto"/>
        <w:bottom w:val="none" w:sz="0" w:space="0" w:color="auto"/>
        <w:right w:val="none" w:sz="0" w:space="0" w:color="auto"/>
      </w:divBdr>
      <w:divsChild>
        <w:div w:id="502596743">
          <w:marLeft w:val="274"/>
          <w:marRight w:val="0"/>
          <w:marTop w:val="0"/>
          <w:marBottom w:val="0"/>
          <w:divBdr>
            <w:top w:val="none" w:sz="0" w:space="0" w:color="auto"/>
            <w:left w:val="none" w:sz="0" w:space="0" w:color="auto"/>
            <w:bottom w:val="none" w:sz="0" w:space="0" w:color="auto"/>
            <w:right w:val="none" w:sz="0" w:space="0" w:color="auto"/>
          </w:divBdr>
        </w:div>
        <w:div w:id="1822499541">
          <w:marLeft w:val="274"/>
          <w:marRight w:val="0"/>
          <w:marTop w:val="0"/>
          <w:marBottom w:val="0"/>
          <w:divBdr>
            <w:top w:val="none" w:sz="0" w:space="0" w:color="auto"/>
            <w:left w:val="none" w:sz="0" w:space="0" w:color="auto"/>
            <w:bottom w:val="none" w:sz="0" w:space="0" w:color="auto"/>
            <w:right w:val="none" w:sz="0" w:space="0" w:color="auto"/>
          </w:divBdr>
        </w:div>
        <w:div w:id="1441417466">
          <w:marLeft w:val="274"/>
          <w:marRight w:val="0"/>
          <w:marTop w:val="0"/>
          <w:marBottom w:val="0"/>
          <w:divBdr>
            <w:top w:val="none" w:sz="0" w:space="0" w:color="auto"/>
            <w:left w:val="none" w:sz="0" w:space="0" w:color="auto"/>
            <w:bottom w:val="none" w:sz="0" w:space="0" w:color="auto"/>
            <w:right w:val="none" w:sz="0" w:space="0" w:color="auto"/>
          </w:divBdr>
        </w:div>
        <w:div w:id="792863756">
          <w:marLeft w:val="274"/>
          <w:marRight w:val="0"/>
          <w:marTop w:val="0"/>
          <w:marBottom w:val="0"/>
          <w:divBdr>
            <w:top w:val="none" w:sz="0" w:space="0" w:color="auto"/>
            <w:left w:val="none" w:sz="0" w:space="0" w:color="auto"/>
            <w:bottom w:val="none" w:sz="0" w:space="0" w:color="auto"/>
            <w:right w:val="none" w:sz="0" w:space="0" w:color="auto"/>
          </w:divBdr>
        </w:div>
        <w:div w:id="908270523">
          <w:marLeft w:val="274"/>
          <w:marRight w:val="0"/>
          <w:marTop w:val="0"/>
          <w:marBottom w:val="0"/>
          <w:divBdr>
            <w:top w:val="none" w:sz="0" w:space="0" w:color="auto"/>
            <w:left w:val="none" w:sz="0" w:space="0" w:color="auto"/>
            <w:bottom w:val="none" w:sz="0" w:space="0" w:color="auto"/>
            <w:right w:val="none" w:sz="0" w:space="0" w:color="auto"/>
          </w:divBdr>
        </w:div>
        <w:div w:id="1258095532">
          <w:marLeft w:val="274"/>
          <w:marRight w:val="0"/>
          <w:marTop w:val="0"/>
          <w:marBottom w:val="0"/>
          <w:divBdr>
            <w:top w:val="none" w:sz="0" w:space="0" w:color="auto"/>
            <w:left w:val="none" w:sz="0" w:space="0" w:color="auto"/>
            <w:bottom w:val="none" w:sz="0" w:space="0" w:color="auto"/>
            <w:right w:val="none" w:sz="0" w:space="0" w:color="auto"/>
          </w:divBdr>
        </w:div>
        <w:div w:id="490751741">
          <w:marLeft w:val="274"/>
          <w:marRight w:val="0"/>
          <w:marTop w:val="0"/>
          <w:marBottom w:val="0"/>
          <w:divBdr>
            <w:top w:val="none" w:sz="0" w:space="0" w:color="auto"/>
            <w:left w:val="none" w:sz="0" w:space="0" w:color="auto"/>
            <w:bottom w:val="none" w:sz="0" w:space="0" w:color="auto"/>
            <w:right w:val="none" w:sz="0" w:space="0" w:color="auto"/>
          </w:divBdr>
        </w:div>
      </w:divsChild>
    </w:div>
    <w:div w:id="1903101269">
      <w:bodyDiv w:val="1"/>
      <w:marLeft w:val="0"/>
      <w:marRight w:val="0"/>
      <w:marTop w:val="0"/>
      <w:marBottom w:val="0"/>
      <w:divBdr>
        <w:top w:val="none" w:sz="0" w:space="0" w:color="auto"/>
        <w:left w:val="none" w:sz="0" w:space="0" w:color="auto"/>
        <w:bottom w:val="none" w:sz="0" w:space="0" w:color="auto"/>
        <w:right w:val="none" w:sz="0" w:space="0" w:color="auto"/>
      </w:divBdr>
      <w:divsChild>
        <w:div w:id="296767649">
          <w:marLeft w:val="274"/>
          <w:marRight w:val="0"/>
          <w:marTop w:val="0"/>
          <w:marBottom w:val="0"/>
          <w:divBdr>
            <w:top w:val="none" w:sz="0" w:space="0" w:color="auto"/>
            <w:left w:val="none" w:sz="0" w:space="0" w:color="auto"/>
            <w:bottom w:val="none" w:sz="0" w:space="0" w:color="auto"/>
            <w:right w:val="none" w:sz="0" w:space="0" w:color="auto"/>
          </w:divBdr>
        </w:div>
        <w:div w:id="122771496">
          <w:marLeft w:val="274"/>
          <w:marRight w:val="0"/>
          <w:marTop w:val="0"/>
          <w:marBottom w:val="0"/>
          <w:divBdr>
            <w:top w:val="none" w:sz="0" w:space="0" w:color="auto"/>
            <w:left w:val="none" w:sz="0" w:space="0" w:color="auto"/>
            <w:bottom w:val="none" w:sz="0" w:space="0" w:color="auto"/>
            <w:right w:val="none" w:sz="0" w:space="0" w:color="auto"/>
          </w:divBdr>
        </w:div>
        <w:div w:id="1066339272">
          <w:marLeft w:val="274"/>
          <w:marRight w:val="0"/>
          <w:marTop w:val="0"/>
          <w:marBottom w:val="0"/>
          <w:divBdr>
            <w:top w:val="none" w:sz="0" w:space="0" w:color="auto"/>
            <w:left w:val="none" w:sz="0" w:space="0" w:color="auto"/>
            <w:bottom w:val="none" w:sz="0" w:space="0" w:color="auto"/>
            <w:right w:val="none" w:sz="0" w:space="0" w:color="auto"/>
          </w:divBdr>
        </w:div>
      </w:divsChild>
    </w:div>
    <w:div w:id="1919174780">
      <w:bodyDiv w:val="1"/>
      <w:marLeft w:val="0"/>
      <w:marRight w:val="0"/>
      <w:marTop w:val="0"/>
      <w:marBottom w:val="0"/>
      <w:divBdr>
        <w:top w:val="none" w:sz="0" w:space="0" w:color="auto"/>
        <w:left w:val="none" w:sz="0" w:space="0" w:color="auto"/>
        <w:bottom w:val="none" w:sz="0" w:space="0" w:color="auto"/>
        <w:right w:val="none" w:sz="0" w:space="0" w:color="auto"/>
      </w:divBdr>
    </w:div>
    <w:div w:id="1931037611">
      <w:bodyDiv w:val="1"/>
      <w:marLeft w:val="0"/>
      <w:marRight w:val="0"/>
      <w:marTop w:val="0"/>
      <w:marBottom w:val="0"/>
      <w:divBdr>
        <w:top w:val="none" w:sz="0" w:space="0" w:color="auto"/>
        <w:left w:val="none" w:sz="0" w:space="0" w:color="auto"/>
        <w:bottom w:val="none" w:sz="0" w:space="0" w:color="auto"/>
        <w:right w:val="none" w:sz="0" w:space="0" w:color="auto"/>
      </w:divBdr>
    </w:div>
    <w:div w:id="1995796183">
      <w:bodyDiv w:val="1"/>
      <w:marLeft w:val="0"/>
      <w:marRight w:val="0"/>
      <w:marTop w:val="0"/>
      <w:marBottom w:val="0"/>
      <w:divBdr>
        <w:top w:val="none" w:sz="0" w:space="0" w:color="auto"/>
        <w:left w:val="none" w:sz="0" w:space="0" w:color="auto"/>
        <w:bottom w:val="none" w:sz="0" w:space="0" w:color="auto"/>
        <w:right w:val="none" w:sz="0" w:space="0" w:color="auto"/>
      </w:divBdr>
    </w:div>
    <w:div w:id="2003655396">
      <w:bodyDiv w:val="1"/>
      <w:marLeft w:val="0"/>
      <w:marRight w:val="0"/>
      <w:marTop w:val="0"/>
      <w:marBottom w:val="0"/>
      <w:divBdr>
        <w:top w:val="none" w:sz="0" w:space="0" w:color="auto"/>
        <w:left w:val="none" w:sz="0" w:space="0" w:color="auto"/>
        <w:bottom w:val="none" w:sz="0" w:space="0" w:color="auto"/>
        <w:right w:val="none" w:sz="0" w:space="0" w:color="auto"/>
      </w:divBdr>
      <w:divsChild>
        <w:div w:id="2018379780">
          <w:marLeft w:val="274"/>
          <w:marRight w:val="0"/>
          <w:marTop w:val="0"/>
          <w:marBottom w:val="0"/>
          <w:divBdr>
            <w:top w:val="none" w:sz="0" w:space="0" w:color="auto"/>
            <w:left w:val="none" w:sz="0" w:space="0" w:color="auto"/>
            <w:bottom w:val="none" w:sz="0" w:space="0" w:color="auto"/>
            <w:right w:val="none" w:sz="0" w:space="0" w:color="auto"/>
          </w:divBdr>
        </w:div>
        <w:div w:id="1207182774">
          <w:marLeft w:val="274"/>
          <w:marRight w:val="0"/>
          <w:marTop w:val="0"/>
          <w:marBottom w:val="0"/>
          <w:divBdr>
            <w:top w:val="none" w:sz="0" w:space="0" w:color="auto"/>
            <w:left w:val="none" w:sz="0" w:space="0" w:color="auto"/>
            <w:bottom w:val="none" w:sz="0" w:space="0" w:color="auto"/>
            <w:right w:val="none" w:sz="0" w:space="0" w:color="auto"/>
          </w:divBdr>
        </w:div>
        <w:div w:id="707030057">
          <w:marLeft w:val="274"/>
          <w:marRight w:val="0"/>
          <w:marTop w:val="0"/>
          <w:marBottom w:val="0"/>
          <w:divBdr>
            <w:top w:val="none" w:sz="0" w:space="0" w:color="auto"/>
            <w:left w:val="none" w:sz="0" w:space="0" w:color="auto"/>
            <w:bottom w:val="none" w:sz="0" w:space="0" w:color="auto"/>
            <w:right w:val="none" w:sz="0" w:space="0" w:color="auto"/>
          </w:divBdr>
        </w:div>
      </w:divsChild>
    </w:div>
    <w:div w:id="2020739679">
      <w:bodyDiv w:val="1"/>
      <w:marLeft w:val="0"/>
      <w:marRight w:val="0"/>
      <w:marTop w:val="0"/>
      <w:marBottom w:val="0"/>
      <w:divBdr>
        <w:top w:val="none" w:sz="0" w:space="0" w:color="auto"/>
        <w:left w:val="none" w:sz="0" w:space="0" w:color="auto"/>
        <w:bottom w:val="none" w:sz="0" w:space="0" w:color="auto"/>
        <w:right w:val="none" w:sz="0" w:space="0" w:color="auto"/>
      </w:divBdr>
    </w:div>
    <w:div w:id="2022966801">
      <w:bodyDiv w:val="1"/>
      <w:marLeft w:val="0"/>
      <w:marRight w:val="0"/>
      <w:marTop w:val="0"/>
      <w:marBottom w:val="0"/>
      <w:divBdr>
        <w:top w:val="none" w:sz="0" w:space="0" w:color="auto"/>
        <w:left w:val="none" w:sz="0" w:space="0" w:color="auto"/>
        <w:bottom w:val="none" w:sz="0" w:space="0" w:color="auto"/>
        <w:right w:val="none" w:sz="0" w:space="0" w:color="auto"/>
      </w:divBdr>
      <w:divsChild>
        <w:div w:id="308486710">
          <w:marLeft w:val="274"/>
          <w:marRight w:val="0"/>
          <w:marTop w:val="0"/>
          <w:marBottom w:val="0"/>
          <w:divBdr>
            <w:top w:val="none" w:sz="0" w:space="0" w:color="auto"/>
            <w:left w:val="none" w:sz="0" w:space="0" w:color="auto"/>
            <w:bottom w:val="none" w:sz="0" w:space="0" w:color="auto"/>
            <w:right w:val="none" w:sz="0" w:space="0" w:color="auto"/>
          </w:divBdr>
        </w:div>
        <w:div w:id="445738441">
          <w:marLeft w:val="274"/>
          <w:marRight w:val="0"/>
          <w:marTop w:val="0"/>
          <w:marBottom w:val="0"/>
          <w:divBdr>
            <w:top w:val="none" w:sz="0" w:space="0" w:color="auto"/>
            <w:left w:val="none" w:sz="0" w:space="0" w:color="auto"/>
            <w:bottom w:val="none" w:sz="0" w:space="0" w:color="auto"/>
            <w:right w:val="none" w:sz="0" w:space="0" w:color="auto"/>
          </w:divBdr>
        </w:div>
        <w:div w:id="1605840190">
          <w:marLeft w:val="274"/>
          <w:marRight w:val="0"/>
          <w:marTop w:val="0"/>
          <w:marBottom w:val="0"/>
          <w:divBdr>
            <w:top w:val="none" w:sz="0" w:space="0" w:color="auto"/>
            <w:left w:val="none" w:sz="0" w:space="0" w:color="auto"/>
            <w:bottom w:val="none" w:sz="0" w:space="0" w:color="auto"/>
            <w:right w:val="none" w:sz="0" w:space="0" w:color="auto"/>
          </w:divBdr>
        </w:div>
        <w:div w:id="573319525">
          <w:marLeft w:val="274"/>
          <w:marRight w:val="0"/>
          <w:marTop w:val="0"/>
          <w:marBottom w:val="0"/>
          <w:divBdr>
            <w:top w:val="none" w:sz="0" w:space="0" w:color="auto"/>
            <w:left w:val="none" w:sz="0" w:space="0" w:color="auto"/>
            <w:bottom w:val="none" w:sz="0" w:space="0" w:color="auto"/>
            <w:right w:val="none" w:sz="0" w:space="0" w:color="auto"/>
          </w:divBdr>
        </w:div>
        <w:div w:id="1243026620">
          <w:marLeft w:val="274"/>
          <w:marRight w:val="0"/>
          <w:marTop w:val="0"/>
          <w:marBottom w:val="0"/>
          <w:divBdr>
            <w:top w:val="none" w:sz="0" w:space="0" w:color="auto"/>
            <w:left w:val="none" w:sz="0" w:space="0" w:color="auto"/>
            <w:bottom w:val="none" w:sz="0" w:space="0" w:color="auto"/>
            <w:right w:val="none" w:sz="0" w:space="0" w:color="auto"/>
          </w:divBdr>
        </w:div>
      </w:divsChild>
    </w:div>
    <w:div w:id="2039156250">
      <w:bodyDiv w:val="1"/>
      <w:marLeft w:val="0"/>
      <w:marRight w:val="0"/>
      <w:marTop w:val="0"/>
      <w:marBottom w:val="0"/>
      <w:divBdr>
        <w:top w:val="none" w:sz="0" w:space="0" w:color="auto"/>
        <w:left w:val="none" w:sz="0" w:space="0" w:color="auto"/>
        <w:bottom w:val="none" w:sz="0" w:space="0" w:color="auto"/>
        <w:right w:val="none" w:sz="0" w:space="0" w:color="auto"/>
      </w:divBdr>
    </w:div>
    <w:div w:id="2058238688">
      <w:bodyDiv w:val="1"/>
      <w:marLeft w:val="0"/>
      <w:marRight w:val="0"/>
      <w:marTop w:val="0"/>
      <w:marBottom w:val="0"/>
      <w:divBdr>
        <w:top w:val="none" w:sz="0" w:space="0" w:color="auto"/>
        <w:left w:val="none" w:sz="0" w:space="0" w:color="auto"/>
        <w:bottom w:val="none" w:sz="0" w:space="0" w:color="auto"/>
        <w:right w:val="none" w:sz="0" w:space="0" w:color="auto"/>
      </w:divBdr>
    </w:div>
    <w:div w:id="2080203366">
      <w:bodyDiv w:val="1"/>
      <w:marLeft w:val="0"/>
      <w:marRight w:val="0"/>
      <w:marTop w:val="0"/>
      <w:marBottom w:val="0"/>
      <w:divBdr>
        <w:top w:val="none" w:sz="0" w:space="0" w:color="auto"/>
        <w:left w:val="none" w:sz="0" w:space="0" w:color="auto"/>
        <w:bottom w:val="none" w:sz="0" w:space="0" w:color="auto"/>
        <w:right w:val="none" w:sz="0" w:space="0" w:color="auto"/>
      </w:divBdr>
    </w:div>
    <w:div w:id="2081248674">
      <w:bodyDiv w:val="1"/>
      <w:marLeft w:val="0"/>
      <w:marRight w:val="0"/>
      <w:marTop w:val="0"/>
      <w:marBottom w:val="0"/>
      <w:divBdr>
        <w:top w:val="none" w:sz="0" w:space="0" w:color="auto"/>
        <w:left w:val="none" w:sz="0" w:space="0" w:color="auto"/>
        <w:bottom w:val="none" w:sz="0" w:space="0" w:color="auto"/>
        <w:right w:val="none" w:sz="0" w:space="0" w:color="auto"/>
      </w:divBdr>
    </w:div>
    <w:div w:id="2087266081">
      <w:bodyDiv w:val="1"/>
      <w:marLeft w:val="0"/>
      <w:marRight w:val="0"/>
      <w:marTop w:val="0"/>
      <w:marBottom w:val="0"/>
      <w:divBdr>
        <w:top w:val="none" w:sz="0" w:space="0" w:color="auto"/>
        <w:left w:val="none" w:sz="0" w:space="0" w:color="auto"/>
        <w:bottom w:val="none" w:sz="0" w:space="0" w:color="auto"/>
        <w:right w:val="none" w:sz="0" w:space="0" w:color="auto"/>
      </w:divBdr>
      <w:divsChild>
        <w:div w:id="681711150">
          <w:marLeft w:val="274"/>
          <w:marRight w:val="0"/>
          <w:marTop w:val="0"/>
          <w:marBottom w:val="0"/>
          <w:divBdr>
            <w:top w:val="none" w:sz="0" w:space="0" w:color="auto"/>
            <w:left w:val="none" w:sz="0" w:space="0" w:color="auto"/>
            <w:bottom w:val="none" w:sz="0" w:space="0" w:color="auto"/>
            <w:right w:val="none" w:sz="0" w:space="0" w:color="auto"/>
          </w:divBdr>
        </w:div>
        <w:div w:id="960767860">
          <w:marLeft w:val="274"/>
          <w:marRight w:val="0"/>
          <w:marTop w:val="0"/>
          <w:marBottom w:val="0"/>
          <w:divBdr>
            <w:top w:val="none" w:sz="0" w:space="0" w:color="auto"/>
            <w:left w:val="none" w:sz="0" w:space="0" w:color="auto"/>
            <w:bottom w:val="none" w:sz="0" w:space="0" w:color="auto"/>
            <w:right w:val="none" w:sz="0" w:space="0" w:color="auto"/>
          </w:divBdr>
        </w:div>
        <w:div w:id="772166114">
          <w:marLeft w:val="274"/>
          <w:marRight w:val="0"/>
          <w:marTop w:val="0"/>
          <w:marBottom w:val="0"/>
          <w:divBdr>
            <w:top w:val="none" w:sz="0" w:space="0" w:color="auto"/>
            <w:left w:val="none" w:sz="0" w:space="0" w:color="auto"/>
            <w:bottom w:val="none" w:sz="0" w:space="0" w:color="auto"/>
            <w:right w:val="none" w:sz="0" w:space="0" w:color="auto"/>
          </w:divBdr>
        </w:div>
        <w:div w:id="1918323597">
          <w:marLeft w:val="274"/>
          <w:marRight w:val="0"/>
          <w:marTop w:val="0"/>
          <w:marBottom w:val="0"/>
          <w:divBdr>
            <w:top w:val="none" w:sz="0" w:space="0" w:color="auto"/>
            <w:left w:val="none" w:sz="0" w:space="0" w:color="auto"/>
            <w:bottom w:val="none" w:sz="0" w:space="0" w:color="auto"/>
            <w:right w:val="none" w:sz="0" w:space="0" w:color="auto"/>
          </w:divBdr>
        </w:div>
      </w:divsChild>
    </w:div>
    <w:div w:id="2090300773">
      <w:bodyDiv w:val="1"/>
      <w:marLeft w:val="0"/>
      <w:marRight w:val="0"/>
      <w:marTop w:val="0"/>
      <w:marBottom w:val="0"/>
      <w:divBdr>
        <w:top w:val="none" w:sz="0" w:space="0" w:color="auto"/>
        <w:left w:val="none" w:sz="0" w:space="0" w:color="auto"/>
        <w:bottom w:val="none" w:sz="0" w:space="0" w:color="auto"/>
        <w:right w:val="none" w:sz="0" w:space="0" w:color="auto"/>
      </w:divBdr>
    </w:div>
    <w:div w:id="2104302482">
      <w:bodyDiv w:val="1"/>
      <w:marLeft w:val="0"/>
      <w:marRight w:val="0"/>
      <w:marTop w:val="0"/>
      <w:marBottom w:val="0"/>
      <w:divBdr>
        <w:top w:val="none" w:sz="0" w:space="0" w:color="auto"/>
        <w:left w:val="none" w:sz="0" w:space="0" w:color="auto"/>
        <w:bottom w:val="none" w:sz="0" w:space="0" w:color="auto"/>
        <w:right w:val="none" w:sz="0" w:space="0" w:color="auto"/>
      </w:divBdr>
      <w:divsChild>
        <w:div w:id="1182473381">
          <w:marLeft w:val="0"/>
          <w:marRight w:val="0"/>
          <w:marTop w:val="0"/>
          <w:marBottom w:val="330"/>
          <w:divBdr>
            <w:top w:val="single" w:sz="6" w:space="0" w:color="ECEFF5"/>
            <w:left w:val="single" w:sz="6" w:space="0" w:color="ECEFF5"/>
            <w:bottom w:val="single" w:sz="6" w:space="0" w:color="ECEFF5"/>
            <w:right w:val="single" w:sz="6" w:space="0" w:color="ECEFF5"/>
          </w:divBdr>
          <w:divsChild>
            <w:div w:id="67372301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2116560323">
      <w:bodyDiv w:val="1"/>
      <w:marLeft w:val="0"/>
      <w:marRight w:val="0"/>
      <w:marTop w:val="0"/>
      <w:marBottom w:val="0"/>
      <w:divBdr>
        <w:top w:val="none" w:sz="0" w:space="0" w:color="auto"/>
        <w:left w:val="none" w:sz="0" w:space="0" w:color="auto"/>
        <w:bottom w:val="none" w:sz="0" w:space="0" w:color="auto"/>
        <w:right w:val="none" w:sz="0" w:space="0" w:color="auto"/>
      </w:divBdr>
    </w:div>
    <w:div w:id="212896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pf-francehandicap.org/handicap-et-nouvelles-technologies-9730" TargetMode="External"/><Relationship Id="rId21" Type="http://schemas.openxmlformats.org/officeDocument/2006/relationships/hyperlink" Target="https://references.modernisation.gouv.fr/rgaa-accessibilite/2016/guide-accompagnement-RGAA.html" TargetMode="External"/><Relationship Id="rId42" Type="http://schemas.openxmlformats.org/officeDocument/2006/relationships/hyperlink" Target="https://auticiel.com/amikeo/" TargetMode="External"/><Relationship Id="rId47" Type="http://schemas.openxmlformats.org/officeDocument/2006/relationships/hyperlink" Target="http://play.tsara-autisme.com/" TargetMode="External"/><Relationship Id="rId63" Type="http://schemas.openxmlformats.org/officeDocument/2006/relationships/hyperlink" Target="https://www.accede-web.com/" TargetMode="External"/><Relationship Id="rId68" Type="http://schemas.openxmlformats.org/officeDocument/2006/relationships/hyperlink" Target="http://www.confortdelecture.org/accueil.html" TargetMode="External"/><Relationship Id="rId16" Type="http://schemas.openxmlformats.org/officeDocument/2006/relationships/hyperlink" Target="http://www.cned.fr/media/703431/cned_2018_livre-blanc_exe-accessible.pdf" TargetMode="External"/><Relationship Id="rId11" Type="http://schemas.openxmlformats.org/officeDocument/2006/relationships/image" Target="media/image4.png"/><Relationship Id="rId32" Type="http://schemas.openxmlformats.org/officeDocument/2006/relationships/hyperlink" Target="https://new.tadeo.fr/un-service-pour-tous/" TargetMode="External"/><Relationship Id="rId37" Type="http://schemas.openxmlformats.org/officeDocument/2006/relationships/hyperlink" Target="https://www.fftelecoms.org/categories/falc/" TargetMode="External"/><Relationship Id="rId53" Type="http://schemas.openxmlformats.org/officeDocument/2006/relationships/hyperlink" Target="http://inpes.santepubliquefrance.fr/jp/cr/pdf/2014/3-PANIEZ%20BD.pdf" TargetMode="External"/><Relationship Id="rId58" Type="http://schemas.openxmlformats.org/officeDocument/2006/relationships/hyperlink" Target="https://references.modernisation.gouv.fr/rgaa-accessibilite/" TargetMode="External"/><Relationship Id="rId74" Type="http://schemas.openxmlformats.org/officeDocument/2006/relationships/hyperlink" Target="https://www.semaines-sante-mentale.fr/wp-content/uploads/2018/07/ARGUMENTAIRE_SISM2019_VF.pdf" TargetMode="External"/><Relationship Id="rId79" Type="http://schemas.openxmlformats.org/officeDocument/2006/relationships/hyperlink" Target="http://www.solidarites-actives.com" TargetMode="External"/><Relationship Id="rId5" Type="http://schemas.openxmlformats.org/officeDocument/2006/relationships/webSettings" Target="webSettings.xml"/><Relationship Id="rId61" Type="http://schemas.openxmlformats.org/officeDocument/2006/relationships/hyperlink" Target="https://www.avh.asso.fr/fr/favoriser-laccessibilite/accessibilite-numerique" TargetMode="External"/><Relationship Id="rId82" Type="http://schemas.openxmlformats.org/officeDocument/2006/relationships/theme" Target="theme/theme1.xml"/><Relationship Id="rId19" Type="http://schemas.openxmlformats.org/officeDocument/2006/relationships/hyperlink" Target="https://www.gouvernement.fr/sites/default/files/contenu/piece-jointe/2018/03/coepia_inclusion_numerique_janvier2018_0.pdf" TargetMode="External"/><Relationship Id="rId14" Type="http://schemas.openxmlformats.org/officeDocument/2006/relationships/hyperlink" Target="http://www.guide-de-l-accessibilite.org/" TargetMode="External"/><Relationship Id="rId22" Type="http://schemas.openxmlformats.org/officeDocument/2006/relationships/hyperlink" Target="https://www.facil-iti.fr/" TargetMode="External"/><Relationship Id="rId27" Type="http://schemas.openxmlformats.org/officeDocument/2006/relationships/hyperlink" Target="http://www.cimis.fr/" TargetMode="External"/><Relationship Id="rId30" Type="http://schemas.openxmlformats.org/officeDocument/2006/relationships/hyperlink" Target="https://www.youtube.com/watch?v=6SBoC7l-9g8" TargetMode="External"/><Relationship Id="rId35" Type="http://schemas.openxmlformats.org/officeDocument/2006/relationships/hyperlink" Target="http://www.authot.com/" TargetMode="External"/><Relationship Id="rId43" Type="http://schemas.openxmlformats.org/officeDocument/2006/relationships/hyperlink" Target="http://inpes.santepubliquefrance.fr/jp/cr/pdf/2014/3-PANIEZ%20BD.pdf" TargetMode="External"/><Relationship Id="rId48" Type="http://schemas.openxmlformats.org/officeDocument/2006/relationships/hyperlink" Target="http://www.firah.org/centre-ressources/upload/publications/rl/autisme-et-nouvelles-technologies/rl-autisme-et-nouvelles-technologies-fr-pdf.pdf" TargetMode="External"/><Relationship Id="rId56" Type="http://schemas.openxmlformats.org/officeDocument/2006/relationships/hyperlink" Target="https://auticiel.com/amikeo/" TargetMode="External"/><Relationship Id="rId64" Type="http://schemas.openxmlformats.org/officeDocument/2006/relationships/hyperlink" Target="https://www.nvda-fr.org/" TargetMode="External"/><Relationship Id="rId69" Type="http://schemas.openxmlformats.org/officeDocument/2006/relationships/hyperlink" Target="http://confort-plus.orange.com/" TargetMode="External"/><Relationship Id="rId77" Type="http://schemas.openxmlformats.org/officeDocument/2006/relationships/hyperlink" Target="mailto:simon.roussey@solidarites-actives.com" TargetMode="External"/><Relationship Id="rId8" Type="http://schemas.openxmlformats.org/officeDocument/2006/relationships/image" Target="media/image1.png"/><Relationship Id="rId51" Type="http://schemas.openxmlformats.org/officeDocument/2006/relationships/hyperlink" Target="http://www.inshea.fr/sites/default/files/fichier-orna/Clistab.pdf" TargetMode="External"/><Relationship Id="rId72" Type="http://schemas.openxmlformats.org/officeDocument/2006/relationships/hyperlink" Target="https://www.youtube.com/watch?v=wv6jgCbmj7M"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digital-society-forum.orange.com/fr/les-actus/1161-restitution-de-l39atelier-vivre-le-handicap-a-l39heure-du-numerique-a-kerpape" TargetMode="External"/><Relationship Id="rId25" Type="http://schemas.openxmlformats.org/officeDocument/2006/relationships/hyperlink" Target="mailto:jamshid.kohandel@modernisation.gouv.fr" TargetMode="External"/><Relationship Id="rId33" Type="http://schemas.openxmlformats.org/officeDocument/2006/relationships/hyperlink" Target="http://www.pole-emploi.org/accueil/communiques/un-dispositif-daccueil--pour-les.html?type=article" TargetMode="External"/><Relationship Id="rId38" Type="http://schemas.openxmlformats.org/officeDocument/2006/relationships/hyperlink" Target="https://www.fftelecoms.org/nos-travaux-et-champs-dactions/telecom-responsable/evenement-les-telecommunications-accessibles-a-tous-bilan-et-perspectives-pour-2020/" TargetMode="External"/><Relationship Id="rId46" Type="http://schemas.openxmlformats.org/officeDocument/2006/relationships/hyperlink" Target="https://www.fftelecoms.org/categories/falc/" TargetMode="External"/><Relationship Id="rId59" Type="http://schemas.openxmlformats.org/officeDocument/2006/relationships/hyperlink" Target="https://references.modernisation.gouv.fr/rgaa-accessibilite/" TargetMode="External"/><Relationship Id="rId67" Type="http://schemas.openxmlformats.org/officeDocument/2006/relationships/hyperlink" Target="https://www.apple.com/fr/accessibility/mac/vision/" TargetMode="External"/><Relationship Id="rId20" Type="http://schemas.openxmlformats.org/officeDocument/2006/relationships/hyperlink" Target="https://www.handirect.fr/handicap-et-accessibilite-numerique/" TargetMode="External"/><Relationship Id="rId41" Type="http://schemas.openxmlformats.org/officeDocument/2006/relationships/hyperlink" Target="https://hal.archives-ouvertes.fr/hal-01084277/document" TargetMode="External"/><Relationship Id="rId54" Type="http://schemas.openxmlformats.org/officeDocument/2006/relationships/hyperlink" Target="https://www.youtube.com/watch?v=3unTa8e0nss" TargetMode="External"/><Relationship Id="rId62" Type="http://schemas.openxmlformats.org/officeDocument/2006/relationships/hyperlink" Target="http://www.tanaguru.com/fr/" TargetMode="External"/><Relationship Id="rId70" Type="http://schemas.openxmlformats.org/officeDocument/2006/relationships/hyperlink" Target="https://hal.archives-ouvertes.fr/hal-01612908/document" TargetMode="External"/><Relationship Id="rId75" Type="http://schemas.openxmlformats.org/officeDocument/2006/relationships/hyperlink" Target="http://formation.apf.asso.fr/formation/aides-techniques-informatique/e-informatique-polyhandicap-et-deficience-intellectuelle-projets-modes-dacces-logiciels-adaptes-objets-connectes-duplicat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tu.fr/societe/nord-numerique-service-linclusion-sociale-professionnelle-personnes-situation-handicap_14367176.html" TargetMode="External"/><Relationship Id="rId23" Type="http://schemas.openxmlformats.org/officeDocument/2006/relationships/hyperlink" Target="http://inpes.santepubliquefrance.fr/accessible/pdf/communiquerpourtous.pdf" TargetMode="External"/><Relationship Id="rId28" Type="http://schemas.openxmlformats.org/officeDocument/2006/relationships/hyperlink" Target="http://www.hacavie.com/aides-techniques/articles/les-exosquelettes-nouvelle-generation-au-service-de-la-reeducation/" TargetMode="External"/><Relationship Id="rId36" Type="http://schemas.openxmlformats.org/officeDocument/2006/relationships/hyperlink" Target="http://www.eyeschool.fr/" TargetMode="External"/><Relationship Id="rId49" Type="http://schemas.openxmlformats.org/officeDocument/2006/relationships/hyperlink" Target="http://www.serious-game.fr/kinetix-academy-une-revolution-pour-les-enfants-autistes/" TargetMode="External"/><Relationship Id="rId57" Type="http://schemas.openxmlformats.org/officeDocument/2006/relationships/hyperlink" Target="https://www.informatique-education.fr/fr/" TargetMode="External"/><Relationship Id="rId10" Type="http://schemas.openxmlformats.org/officeDocument/2006/relationships/image" Target="media/image3.jpeg"/><Relationship Id="rId31" Type="http://schemas.openxmlformats.org/officeDocument/2006/relationships/hyperlink" Target="https://rogervoice.com/fr/" TargetMode="External"/><Relationship Id="rId44" Type="http://schemas.openxmlformats.org/officeDocument/2006/relationships/hyperlink" Target="https://www.informatique-education.fr/fr/" TargetMode="External"/><Relationship Id="rId52" Type="http://schemas.openxmlformats.org/officeDocument/2006/relationships/hyperlink" Target="https://www.informatique-education.fr/fr/" TargetMode="External"/><Relationship Id="rId60" Type="http://schemas.openxmlformats.org/officeDocument/2006/relationships/hyperlink" Target="https://www.aveuglesdefrance.org/nos-actions/nouvelles-technologies" TargetMode="External"/><Relationship Id="rId65" Type="http://schemas.openxmlformats.org/officeDocument/2006/relationships/hyperlink" Target="https://www.ceciaa.com/jaws-logiciel-revue-ecran.html" TargetMode="External"/><Relationship Id="rId73" Type="http://schemas.openxmlformats.org/officeDocument/2006/relationships/hyperlink" Target="https://hal.archives-ouvertes.fr/hal-01084277/document" TargetMode="External"/><Relationship Id="rId78" Type="http://schemas.openxmlformats.org/officeDocument/2006/relationships/hyperlink" Target="mailto:margherita.maestri@solidarites-actives.com"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erudit.org/fr/revues/rfdi/2016-v27-rfdi02952/1039012ar/" TargetMode="External"/><Relationship Id="rId18" Type="http://schemas.openxmlformats.org/officeDocument/2006/relationships/hyperlink" Target="https://syntec-numerique.fr/sites/default/files/Documents/Handicap_et_Numerique_-_Rapport_filiere_-_Vers_une_strategie_nationale_pour_les_aides_techniques_numeriques.pdf" TargetMode="External"/><Relationship Id="rId39" Type="http://schemas.openxmlformats.org/officeDocument/2006/relationships/hyperlink" Target="http://formation.apf.asso.fr/formation/aides-techniques-informatique/e-informatique-polyhandicap-et-deficience-intellectuelle-projets-modes-dacces-logiciels-adaptes-objets-connectes-duplicate/" TargetMode="External"/><Relationship Id="rId34" Type="http://schemas.openxmlformats.org/officeDocument/2006/relationships/hyperlink" Target="https://www.ava.me/fr/" TargetMode="External"/><Relationship Id="rId50" Type="http://schemas.openxmlformats.org/officeDocument/2006/relationships/hyperlink" Target="http://www.enfant-different.org/mercredis-et-vacances-scolaires/des-sites-ludiques-et-educatifs" TargetMode="External"/><Relationship Id="rId55" Type="http://schemas.openxmlformats.org/officeDocument/2006/relationships/hyperlink" Target="https://www.fftelecoms.org/categories/falc/" TargetMode="External"/><Relationship Id="rId76" Type="http://schemas.openxmlformats.org/officeDocument/2006/relationships/hyperlink" Target="http://www.cesap.asso.fr/" TargetMode="External"/><Relationship Id="rId7" Type="http://schemas.openxmlformats.org/officeDocument/2006/relationships/endnotes" Target="endnotes.xml"/><Relationship Id="rId71" Type="http://schemas.openxmlformats.org/officeDocument/2006/relationships/hyperlink" Target="https://www.aveuglesdefrance.org/actualites/la-federation-des-aveugles-de-france-lance-lapplication-eyeview" TargetMode="External"/><Relationship Id="rId2" Type="http://schemas.openxmlformats.org/officeDocument/2006/relationships/numbering" Target="numbering.xml"/><Relationship Id="rId29" Type="http://schemas.openxmlformats.org/officeDocument/2006/relationships/hyperlink" Target="https://zevillage.net/teletravail/teletravail-solution-lemploi-personnes-handicapees-dossier-adaptzevillage/" TargetMode="External"/><Relationship Id="rId24" Type="http://schemas.openxmlformats.org/officeDocument/2006/relationships/hyperlink" Target="https://www.fafiec.fr/l-observatoire-opiiec/etudes-en-cours-opiiec.html" TargetMode="External"/><Relationship Id="rId40" Type="http://schemas.openxmlformats.org/officeDocument/2006/relationships/hyperlink" Target="http://www.jai-des-amis.ca/uploads/LArche_iBelong_HB_11_FRENCH-8_LO-RES.pdf" TargetMode="External"/><Relationship Id="rId45" Type="http://schemas.openxmlformats.org/officeDocument/2006/relationships/hyperlink" Target="https://www.youtube.com/watch?v=AUgVUxCxhDY" TargetMode="External"/><Relationship Id="rId66" Type="http://schemas.openxmlformats.org/officeDocument/2006/relationships/hyperlink" Target="http://www.freedomscientific.com" TargetMode="External"/></Relationships>
</file>

<file path=word/theme/theme1.xml><?xml version="1.0" encoding="utf-8"?>
<a:theme xmlns:a="http://schemas.openxmlformats.org/drawingml/2006/main" name="Thème Office">
  <a:themeElements>
    <a:clrScheme name="Ansa 2017">
      <a:dk1>
        <a:srgbClr val="433E35"/>
      </a:dk1>
      <a:lt1>
        <a:sysClr val="window" lastClr="FFFFFF"/>
      </a:lt1>
      <a:dk2>
        <a:srgbClr val="433E35"/>
      </a:dk2>
      <a:lt2>
        <a:srgbClr val="BDB9B4"/>
      </a:lt2>
      <a:accent1>
        <a:srgbClr val="DA0B1C"/>
      </a:accent1>
      <a:accent2>
        <a:srgbClr val="819AB5"/>
      </a:accent2>
      <a:accent3>
        <a:srgbClr val="907BC7"/>
      </a:accent3>
      <a:accent4>
        <a:srgbClr val="F394D1"/>
      </a:accent4>
      <a:accent5>
        <a:srgbClr val="F2D851"/>
      </a:accent5>
      <a:accent6>
        <a:srgbClr val="7EC390"/>
      </a:accent6>
      <a:hlink>
        <a:srgbClr val="433E35"/>
      </a:hlink>
      <a:folHlink>
        <a:srgbClr val="433E35"/>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69C27-9C95-4ACA-A769-45325A394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8388</Words>
  <Characters>46134</Characters>
  <Application>Microsoft Office Word</Application>
  <DocSecurity>0</DocSecurity>
  <Lines>384</Lines>
  <Paragraphs>108</Paragraphs>
  <ScaleCrop>false</ScaleCrop>
  <HeadingPairs>
    <vt:vector size="2" baseType="variant">
      <vt:variant>
        <vt:lpstr>Titre</vt:lpstr>
      </vt:variant>
      <vt:variant>
        <vt:i4>1</vt:i4>
      </vt:variant>
    </vt:vector>
  </HeadingPairs>
  <TitlesOfParts>
    <vt:vector size="1" baseType="lpstr">
      <vt:lpstr>Ansa_Rapport_VF_Modele</vt:lpstr>
    </vt:vector>
  </TitlesOfParts>
  <Company/>
  <LinksUpToDate>false</LinksUpToDate>
  <CharactersWithSpaces>54414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Ansa_Rapport_VF_Modele</dc:title>
  <dc:subject/>
  <dc:creator>Marion Prigent</dc:creator>
  <cp:keywords/>
  <dc:description/>
  <cp:lastModifiedBy>Vincent Sabourin</cp:lastModifiedBy>
  <cp:revision>2</cp:revision>
  <cp:lastPrinted>2019-04-18T14:52:00Z</cp:lastPrinted>
  <dcterms:created xsi:type="dcterms:W3CDTF">2020-03-06T11:15:00Z</dcterms:created>
  <dcterms:modified xsi:type="dcterms:W3CDTF">2020-03-06T11:15:00Z</dcterms:modified>
</cp:coreProperties>
</file>